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69C8CFFC" w:rsidR="00EB6C3F" w:rsidRPr="00E60F61" w:rsidRDefault="000B4743" w:rsidP="00076053">
      <w:pPr>
        <w:spacing w:before="80" w:after="80" w:line="120" w:lineRule="atLeast"/>
        <w:jc w:val="both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10DDDF07">
            <wp:simplePos x="0" y="0"/>
            <wp:positionH relativeFrom="column">
              <wp:posOffset>-566420</wp:posOffset>
            </wp:positionH>
            <wp:positionV relativeFrom="paragraph">
              <wp:posOffset>-217170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17D">
        <w:rPr>
          <w:rFonts w:ascii="Arial" w:hAnsi="Arial" w:cs="Arial"/>
          <w:b/>
          <w:sz w:val="24"/>
          <w:szCs w:val="24"/>
        </w:rPr>
        <w:t>Fuente de los Acebos</w:t>
      </w:r>
      <w:r w:rsidR="00603B89">
        <w:rPr>
          <w:rFonts w:ascii="Arial" w:hAnsi="Arial" w:cs="Arial"/>
          <w:b/>
          <w:sz w:val="24"/>
          <w:szCs w:val="24"/>
        </w:rPr>
        <w:t xml:space="preserve"> – </w:t>
      </w:r>
      <w:r w:rsidR="00E8717D">
        <w:rPr>
          <w:rFonts w:ascii="Arial" w:hAnsi="Arial" w:cs="Arial"/>
          <w:b/>
          <w:sz w:val="24"/>
          <w:szCs w:val="24"/>
        </w:rPr>
        <w:t>Almonacid de la Sierra</w:t>
      </w:r>
      <w:r w:rsidR="00603B89"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="00E8717D">
        <w:rPr>
          <w:rFonts w:ascii="Arial" w:hAnsi="Arial" w:cs="Arial"/>
          <w:b/>
          <w:sz w:val="24"/>
          <w:szCs w:val="24"/>
        </w:rPr>
        <w:t>Valdemadera</w:t>
      </w:r>
      <w:proofErr w:type="spellEnd"/>
      <w:r w:rsidR="00603B89">
        <w:rPr>
          <w:rFonts w:ascii="Arial" w:hAnsi="Arial" w:cs="Arial"/>
          <w:b/>
          <w:sz w:val="24"/>
          <w:szCs w:val="24"/>
        </w:rPr>
        <w:t xml:space="preserve"> (</w:t>
      </w:r>
      <w:r w:rsidR="00E8717D">
        <w:rPr>
          <w:rFonts w:ascii="Arial" w:hAnsi="Arial" w:cs="Arial"/>
          <w:b/>
          <w:sz w:val="24"/>
          <w:szCs w:val="24"/>
        </w:rPr>
        <w:t>1.276 m)</w:t>
      </w:r>
      <w:r w:rsidR="00603B89">
        <w:rPr>
          <w:rFonts w:ascii="Arial" w:hAnsi="Arial" w:cs="Arial"/>
          <w:b/>
          <w:sz w:val="24"/>
          <w:szCs w:val="24"/>
        </w:rPr>
        <w:t xml:space="preserve"> </w:t>
      </w:r>
      <w:r w:rsidR="00E8717D">
        <w:rPr>
          <w:rFonts w:ascii="Arial" w:hAnsi="Arial" w:cs="Arial"/>
          <w:b/>
          <w:sz w:val="24"/>
          <w:szCs w:val="24"/>
        </w:rPr>
        <w:t>–</w:t>
      </w:r>
      <w:r w:rsidR="00603B89">
        <w:rPr>
          <w:rFonts w:ascii="Arial" w:hAnsi="Arial" w:cs="Arial"/>
          <w:b/>
          <w:sz w:val="24"/>
          <w:szCs w:val="24"/>
        </w:rPr>
        <w:t xml:space="preserve"> </w:t>
      </w:r>
      <w:r w:rsidR="00E8717D">
        <w:rPr>
          <w:rFonts w:ascii="Arial" w:hAnsi="Arial" w:cs="Arial"/>
          <w:b/>
          <w:sz w:val="24"/>
          <w:szCs w:val="24"/>
        </w:rPr>
        <w:t>Cerro Espino (1.095 m)</w:t>
      </w:r>
      <w:r w:rsidR="006F507D">
        <w:rPr>
          <w:rFonts w:ascii="Arial" w:hAnsi="Arial" w:cs="Arial"/>
          <w:b/>
          <w:sz w:val="24"/>
          <w:szCs w:val="24"/>
        </w:rPr>
        <w:t xml:space="preserve"> </w:t>
      </w:r>
    </w:p>
    <w:p w14:paraId="01284659" w14:textId="498DAA19" w:rsidR="00EB6C3F" w:rsidRPr="00E60F61" w:rsidRDefault="00E575A8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583BE1DC">
            <wp:simplePos x="0" y="0"/>
            <wp:positionH relativeFrom="margin">
              <wp:posOffset>3695065</wp:posOffset>
            </wp:positionH>
            <wp:positionV relativeFrom="paragraph">
              <wp:posOffset>99695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3C6E4C67" w:rsidR="00502DFA" w:rsidRPr="00E60F61" w:rsidRDefault="00EB6C3F" w:rsidP="00076053">
      <w:pPr>
        <w:spacing w:before="80" w:line="120" w:lineRule="atLeas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603B89">
        <w:rPr>
          <w:rFonts w:ascii="Arial" w:hAnsi="Arial" w:cs="Arial"/>
          <w:b/>
          <w:color w:val="000000"/>
          <w:sz w:val="24"/>
          <w:szCs w:val="24"/>
        </w:rPr>
        <w:t>1</w:t>
      </w:r>
      <w:r w:rsidR="00E8717D">
        <w:rPr>
          <w:rFonts w:ascii="Arial" w:hAnsi="Arial" w:cs="Arial"/>
          <w:b/>
          <w:color w:val="000000"/>
          <w:sz w:val="24"/>
          <w:szCs w:val="24"/>
        </w:rPr>
        <w:t>3</w:t>
      </w:r>
      <w:r w:rsidR="00AE27B0">
        <w:rPr>
          <w:rFonts w:ascii="Arial" w:hAnsi="Arial" w:cs="Arial"/>
          <w:b/>
          <w:color w:val="000000"/>
          <w:sz w:val="24"/>
          <w:szCs w:val="24"/>
        </w:rPr>
        <w:t>,</w:t>
      </w:r>
      <w:r w:rsidR="00E8717D">
        <w:rPr>
          <w:rFonts w:ascii="Arial" w:hAnsi="Arial" w:cs="Arial"/>
          <w:b/>
          <w:color w:val="000000"/>
          <w:sz w:val="24"/>
          <w:szCs w:val="24"/>
        </w:rPr>
        <w:t>9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03965234" w:rsidR="00502DFA" w:rsidRPr="00E60F61" w:rsidRDefault="00502DFA" w:rsidP="00076053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Aurreikusitako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denbora</w:t>
      </w:r>
      <w:proofErr w:type="spellEnd"/>
      <w:r w:rsidRPr="00E60F61">
        <w:rPr>
          <w:rFonts w:ascii="Arial" w:hAnsi="Arial" w:cs="Arial"/>
          <w:color w:val="000000"/>
        </w:rPr>
        <w:t xml:space="preserve"> /Tiempo estimado = </w:t>
      </w:r>
      <w:r w:rsidR="00E8717D">
        <w:rPr>
          <w:rFonts w:ascii="Arial" w:hAnsi="Arial" w:cs="Arial"/>
          <w:b/>
          <w:color w:val="000000"/>
        </w:rPr>
        <w:t>4,5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65AA6AD0" w:rsidR="00502DFA" w:rsidRPr="00E60F61" w:rsidRDefault="00502DFA" w:rsidP="00076053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Garaiera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positiboa</w:t>
      </w:r>
      <w:proofErr w:type="spellEnd"/>
      <w:r w:rsidRPr="00E60F61">
        <w:rPr>
          <w:rFonts w:ascii="Arial" w:hAnsi="Arial" w:cs="Arial"/>
        </w:rPr>
        <w:t xml:space="preserve">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E8717D">
        <w:rPr>
          <w:rFonts w:ascii="Arial" w:hAnsi="Arial" w:cs="Arial"/>
          <w:b/>
          <w:color w:val="000000"/>
        </w:rPr>
        <w:t>631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76053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35B7E818" w:rsidR="000B4743" w:rsidRDefault="000B4743" w:rsidP="00076053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E8717D">
        <w:rPr>
          <w:rFonts w:ascii="Arial" w:hAnsi="Arial" w:cs="Arial"/>
          <w:b/>
        </w:rPr>
        <w:t>79</w:t>
      </w:r>
      <w:r w:rsidRPr="00E60F61">
        <w:rPr>
          <w:rFonts w:ascii="Arial" w:hAnsi="Arial" w:cs="Arial"/>
        </w:rPr>
        <w:t xml:space="preserve"> (</w:t>
      </w:r>
      <w:r w:rsidRPr="00E60F61">
        <w:rPr>
          <w:rFonts w:ascii="Arial" w:hAnsi="Arial" w:cs="Arial"/>
          <w:b/>
        </w:rPr>
        <w:t>consultar tabla adjunta)</w:t>
      </w:r>
    </w:p>
    <w:p w14:paraId="38327FF0" w14:textId="77777777" w:rsidR="005D5767" w:rsidRDefault="005D5767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2132A391" w14:textId="77777777" w:rsidR="00D7616E" w:rsidRPr="008E4E38" w:rsidRDefault="00E43542" w:rsidP="00D7616E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8E4E38">
        <w:rPr>
          <w:rFonts w:ascii="Arial" w:hAnsi="Arial" w:cs="Arial"/>
          <w:b/>
          <w:bCs/>
          <w:sz w:val="24"/>
          <w:szCs w:val="24"/>
          <w:u w:val="single"/>
        </w:rPr>
        <w:t>Itinerario</w:t>
      </w:r>
      <w:r w:rsidRPr="008E4E38">
        <w:rPr>
          <w:rFonts w:ascii="Arial" w:hAnsi="Arial" w:cs="Arial"/>
          <w:sz w:val="24"/>
          <w:szCs w:val="24"/>
        </w:rPr>
        <w:t xml:space="preserve">: </w:t>
      </w:r>
      <w:r w:rsidR="00D7616E" w:rsidRPr="008E4E38">
        <w:rPr>
          <w:rFonts w:ascii="Arial" w:hAnsi="Arial" w:cs="Arial"/>
          <w:sz w:val="24"/>
          <w:szCs w:val="24"/>
        </w:rPr>
        <w:t xml:space="preserve">En una curva de la carretera, cerca de la </w:t>
      </w:r>
      <w:r w:rsidR="00D7616E" w:rsidRPr="008E4E38">
        <w:rPr>
          <w:rFonts w:ascii="Arial" w:hAnsi="Arial" w:cs="Arial"/>
          <w:b/>
          <w:bCs/>
          <w:sz w:val="24"/>
          <w:szCs w:val="24"/>
        </w:rPr>
        <w:t>Fuente de los Acebos (</w:t>
      </w:r>
      <w:proofErr w:type="spellStart"/>
      <w:r w:rsidR="00D7616E" w:rsidRPr="008E4E38">
        <w:rPr>
          <w:rFonts w:ascii="Arial" w:hAnsi="Arial" w:cs="Arial"/>
          <w:b/>
          <w:bCs/>
          <w:sz w:val="24"/>
          <w:szCs w:val="24"/>
        </w:rPr>
        <w:t>Aguarón</w:t>
      </w:r>
      <w:proofErr w:type="spellEnd"/>
      <w:r w:rsidR="00D7616E" w:rsidRPr="008E4E38">
        <w:rPr>
          <w:rFonts w:ascii="Arial" w:hAnsi="Arial" w:cs="Arial"/>
          <w:b/>
          <w:bCs/>
          <w:sz w:val="24"/>
          <w:szCs w:val="24"/>
        </w:rPr>
        <w:t>, 770 m)</w:t>
      </w:r>
      <w:r w:rsidR="00D7616E" w:rsidRPr="008E4E38">
        <w:rPr>
          <w:rFonts w:ascii="Arial" w:hAnsi="Arial" w:cs="Arial"/>
          <w:sz w:val="24"/>
          <w:szCs w:val="24"/>
        </w:rPr>
        <w:t xml:space="preserve"> se toma la pista que asciende hacia el sureste por la ladera occidental de la sierra, entre carrascas y claros de pinar. El camino gana altura de forma sostenida hasta enlazar con la pista principal que conduce a la ermita del Santo. Sin llegar a ella, se continúa por la vertiente oriental, entrando en el amplio barranco que asciende hacia el </w:t>
      </w:r>
      <w:r w:rsidR="00D7616E" w:rsidRPr="008E4E38">
        <w:rPr>
          <w:rFonts w:ascii="Arial" w:hAnsi="Arial" w:cs="Arial"/>
          <w:b/>
          <w:bCs/>
          <w:sz w:val="24"/>
          <w:szCs w:val="24"/>
        </w:rPr>
        <w:t xml:space="preserve">Pico </w:t>
      </w:r>
      <w:proofErr w:type="spellStart"/>
      <w:r w:rsidR="00D7616E" w:rsidRPr="008E4E38">
        <w:rPr>
          <w:rFonts w:ascii="Arial" w:hAnsi="Arial" w:cs="Arial"/>
          <w:b/>
          <w:bCs/>
          <w:sz w:val="24"/>
          <w:szCs w:val="24"/>
        </w:rPr>
        <w:t>Valdemadera</w:t>
      </w:r>
      <w:proofErr w:type="spellEnd"/>
      <w:r w:rsidR="00D7616E" w:rsidRPr="008E4E38">
        <w:rPr>
          <w:rFonts w:ascii="Arial" w:hAnsi="Arial" w:cs="Arial"/>
          <w:sz w:val="24"/>
          <w:szCs w:val="24"/>
        </w:rPr>
        <w:t>.</w:t>
      </w:r>
    </w:p>
    <w:p w14:paraId="7EC7B67C" w14:textId="6A91BEBD" w:rsidR="0041322E" w:rsidRPr="008E4E38" w:rsidRDefault="00D7616E" w:rsidP="00D7616E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8E4E38">
        <w:rPr>
          <w:rFonts w:ascii="Arial" w:hAnsi="Arial" w:cs="Arial"/>
          <w:sz w:val="24"/>
          <w:szCs w:val="24"/>
        </w:rPr>
        <w:t xml:space="preserve"> El sendero, bien marcado y sin pérdida, remonta la loma final para alcanzar la cima de </w:t>
      </w:r>
      <w:proofErr w:type="spellStart"/>
      <w:r w:rsidRPr="008E4E38">
        <w:rPr>
          <w:rFonts w:ascii="Arial" w:hAnsi="Arial" w:cs="Arial"/>
          <w:b/>
          <w:bCs/>
          <w:sz w:val="24"/>
          <w:szCs w:val="24"/>
        </w:rPr>
        <w:t>Valdemadera</w:t>
      </w:r>
      <w:proofErr w:type="spellEnd"/>
      <w:r w:rsidRPr="008E4E38">
        <w:rPr>
          <w:rFonts w:ascii="Arial" w:hAnsi="Arial" w:cs="Arial"/>
          <w:b/>
          <w:bCs/>
          <w:sz w:val="24"/>
          <w:szCs w:val="24"/>
        </w:rPr>
        <w:t xml:space="preserve"> (1.276 m)</w:t>
      </w:r>
      <w:r w:rsidRPr="008E4E38">
        <w:rPr>
          <w:rFonts w:ascii="Arial" w:hAnsi="Arial" w:cs="Arial"/>
          <w:sz w:val="24"/>
          <w:szCs w:val="24"/>
        </w:rPr>
        <w:t xml:space="preserve">, punto culminante de la </w:t>
      </w:r>
      <w:r w:rsidRPr="008E4E38">
        <w:rPr>
          <w:rFonts w:ascii="Arial" w:hAnsi="Arial" w:cs="Arial"/>
          <w:b/>
          <w:bCs/>
          <w:sz w:val="24"/>
          <w:szCs w:val="24"/>
        </w:rPr>
        <w:t xml:space="preserve">Sierra de </w:t>
      </w:r>
      <w:proofErr w:type="spellStart"/>
      <w:r w:rsidRPr="008E4E38">
        <w:rPr>
          <w:rFonts w:ascii="Arial" w:hAnsi="Arial" w:cs="Arial"/>
          <w:b/>
          <w:bCs/>
          <w:sz w:val="24"/>
          <w:szCs w:val="24"/>
        </w:rPr>
        <w:t>Algairén</w:t>
      </w:r>
      <w:proofErr w:type="spellEnd"/>
      <w:r w:rsidRPr="008E4E38">
        <w:rPr>
          <w:rFonts w:ascii="Arial" w:hAnsi="Arial" w:cs="Arial"/>
          <w:sz w:val="24"/>
          <w:szCs w:val="24"/>
        </w:rPr>
        <w:t xml:space="preserve">, coronado por un </w:t>
      </w:r>
      <w:r w:rsidRPr="008E4E38">
        <w:rPr>
          <w:rFonts w:ascii="Arial" w:hAnsi="Arial" w:cs="Arial"/>
          <w:b/>
          <w:bCs/>
          <w:sz w:val="24"/>
          <w:szCs w:val="24"/>
        </w:rPr>
        <w:t xml:space="preserve">vértice geodésico y con amplias vistas hacia el Moncayo, la </w:t>
      </w:r>
      <w:proofErr w:type="spellStart"/>
      <w:r w:rsidRPr="008E4E38">
        <w:rPr>
          <w:rFonts w:ascii="Arial" w:hAnsi="Arial" w:cs="Arial"/>
          <w:b/>
          <w:bCs/>
          <w:sz w:val="24"/>
          <w:szCs w:val="24"/>
        </w:rPr>
        <w:t>Valdejalón</w:t>
      </w:r>
      <w:proofErr w:type="spellEnd"/>
      <w:r w:rsidRPr="008E4E38">
        <w:rPr>
          <w:rFonts w:ascii="Arial" w:hAnsi="Arial" w:cs="Arial"/>
          <w:b/>
          <w:bCs/>
          <w:sz w:val="24"/>
          <w:szCs w:val="24"/>
        </w:rPr>
        <w:t xml:space="preserve"> y la depresión del Ebro.</w:t>
      </w:r>
      <w:r w:rsidR="0041322E" w:rsidRPr="008E4E38">
        <w:rPr>
          <w:rFonts w:ascii="Arial" w:hAnsi="Arial" w:cs="Arial"/>
          <w:b/>
          <w:bCs/>
          <w:sz w:val="24"/>
          <w:szCs w:val="24"/>
        </w:rPr>
        <w:t xml:space="preserve"> </w:t>
      </w:r>
      <w:r w:rsidRPr="008E4E38">
        <w:rPr>
          <w:rFonts w:ascii="Arial" w:hAnsi="Arial" w:cs="Arial"/>
          <w:sz w:val="24"/>
          <w:szCs w:val="24"/>
        </w:rPr>
        <w:t>Desde la cima se sigue el cordal hacia el sur, descendiendo suavemente por terreno despejado hasta un collado intermedio.</w:t>
      </w:r>
    </w:p>
    <w:p w14:paraId="634D6F23" w14:textId="5264C433" w:rsidR="00D7616E" w:rsidRPr="008E4E38" w:rsidRDefault="00D7616E" w:rsidP="00D7616E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8E4E38">
        <w:rPr>
          <w:rFonts w:ascii="Arial" w:hAnsi="Arial" w:cs="Arial"/>
          <w:sz w:val="24"/>
          <w:szCs w:val="24"/>
        </w:rPr>
        <w:t xml:space="preserve"> La ruta continúa por la cresta, pasando por varias cotas secundarias que apenas rompen la horizontalidad del cordal, hasta alcanzar la amplia meseta del </w:t>
      </w:r>
      <w:r w:rsidRPr="008E4E38">
        <w:rPr>
          <w:rFonts w:ascii="Arial" w:hAnsi="Arial" w:cs="Arial"/>
          <w:b/>
          <w:bCs/>
          <w:sz w:val="24"/>
          <w:szCs w:val="24"/>
        </w:rPr>
        <w:t>Alto de la Nevera (1.211 m)</w:t>
      </w:r>
      <w:r w:rsidRPr="008E4E38">
        <w:rPr>
          <w:rFonts w:ascii="Arial" w:hAnsi="Arial" w:cs="Arial"/>
          <w:sz w:val="24"/>
          <w:szCs w:val="24"/>
        </w:rPr>
        <w:t>, donde se conservan restos de antiguas estructuras y un característico llano cimero abierto hacia los cuatro puntos cardinales.</w:t>
      </w:r>
    </w:p>
    <w:p w14:paraId="2CAD7C0A" w14:textId="77777777" w:rsidR="00D7616E" w:rsidRPr="008E4E38" w:rsidRDefault="00D7616E" w:rsidP="00D7616E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8E4E38">
        <w:rPr>
          <w:rFonts w:ascii="Arial" w:hAnsi="Arial" w:cs="Arial"/>
          <w:sz w:val="24"/>
          <w:szCs w:val="24"/>
        </w:rPr>
        <w:t xml:space="preserve">Se desciende hacia el sur por la pista que lleva al </w:t>
      </w:r>
      <w:r w:rsidRPr="008E4E38">
        <w:rPr>
          <w:rFonts w:ascii="Arial" w:hAnsi="Arial" w:cs="Arial"/>
          <w:b/>
          <w:bCs/>
          <w:sz w:val="24"/>
          <w:szCs w:val="24"/>
        </w:rPr>
        <w:t>Collado del Tío Francisco (1.060 m)</w:t>
      </w:r>
      <w:r w:rsidRPr="008E4E38">
        <w:rPr>
          <w:rFonts w:ascii="Arial" w:hAnsi="Arial" w:cs="Arial"/>
          <w:sz w:val="24"/>
          <w:szCs w:val="24"/>
        </w:rPr>
        <w:t xml:space="preserve">, punto clave de la sierra y cruce de varios caminos tradicionales. Desde el collado se abandona la pista para tomar la senda que asciende hacia el oeste, remontando la loma despejada que conduce a la cima de </w:t>
      </w:r>
      <w:r w:rsidRPr="008E4E38">
        <w:rPr>
          <w:rFonts w:ascii="Arial" w:hAnsi="Arial" w:cs="Arial"/>
          <w:b/>
          <w:bCs/>
          <w:sz w:val="24"/>
          <w:szCs w:val="24"/>
        </w:rPr>
        <w:t>Cerro Espino (1.095 m)</w:t>
      </w:r>
      <w:r w:rsidRPr="008E4E38">
        <w:rPr>
          <w:rFonts w:ascii="Arial" w:hAnsi="Arial" w:cs="Arial"/>
          <w:sz w:val="24"/>
          <w:szCs w:val="24"/>
        </w:rPr>
        <w:t xml:space="preserve">, modesta pero bien situada, con excelente panorámica hacia </w:t>
      </w:r>
      <w:r w:rsidRPr="008E4E38">
        <w:rPr>
          <w:rFonts w:ascii="Arial" w:hAnsi="Arial" w:cs="Arial"/>
          <w:b/>
          <w:bCs/>
          <w:sz w:val="24"/>
          <w:szCs w:val="24"/>
        </w:rPr>
        <w:t xml:space="preserve">Almonacid y el corredor del río </w:t>
      </w:r>
      <w:proofErr w:type="spellStart"/>
      <w:r w:rsidRPr="008E4E38">
        <w:rPr>
          <w:rFonts w:ascii="Arial" w:hAnsi="Arial" w:cs="Arial"/>
          <w:b/>
          <w:bCs/>
          <w:sz w:val="24"/>
          <w:szCs w:val="24"/>
        </w:rPr>
        <w:t>Grío</w:t>
      </w:r>
      <w:proofErr w:type="spellEnd"/>
      <w:r w:rsidRPr="008E4E38">
        <w:rPr>
          <w:rFonts w:ascii="Arial" w:hAnsi="Arial" w:cs="Arial"/>
          <w:b/>
          <w:bCs/>
          <w:sz w:val="24"/>
          <w:szCs w:val="24"/>
        </w:rPr>
        <w:t>.</w:t>
      </w:r>
    </w:p>
    <w:p w14:paraId="167C5BCF" w14:textId="77777777" w:rsidR="00D7616E" w:rsidRPr="008E4E38" w:rsidRDefault="00D7616E" w:rsidP="00D7616E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8E4E38">
        <w:rPr>
          <w:rFonts w:ascii="Arial" w:hAnsi="Arial" w:cs="Arial"/>
          <w:sz w:val="24"/>
          <w:szCs w:val="24"/>
        </w:rPr>
        <w:t xml:space="preserve">La bajada hacia </w:t>
      </w:r>
      <w:r w:rsidRPr="008E4E38">
        <w:rPr>
          <w:rFonts w:ascii="Arial" w:hAnsi="Arial" w:cs="Arial"/>
          <w:b/>
          <w:bCs/>
          <w:sz w:val="24"/>
          <w:szCs w:val="24"/>
        </w:rPr>
        <w:t>Almonacid de la Sierra</w:t>
      </w:r>
      <w:r w:rsidRPr="008E4E38">
        <w:rPr>
          <w:rFonts w:ascii="Arial" w:hAnsi="Arial" w:cs="Arial"/>
          <w:sz w:val="24"/>
          <w:szCs w:val="24"/>
        </w:rPr>
        <w:t xml:space="preserve"> se realiza por la vertiente meridional, siguiendo un sendero evidente que enlaza con una pista agrícola. El descenso es continuo y cómodo, alternando tramos de carrasca con zonas abiertas de cultivo. La pista se ensancha progresivamente y termina desembocando en los viñedos que rodean el municipio. Tras un último tramo entre campos se entra en </w:t>
      </w:r>
      <w:r w:rsidRPr="008E4E38">
        <w:rPr>
          <w:rFonts w:ascii="Arial" w:hAnsi="Arial" w:cs="Arial"/>
          <w:b/>
          <w:bCs/>
          <w:sz w:val="24"/>
          <w:szCs w:val="24"/>
        </w:rPr>
        <w:t>Almonacid de la Sierra (630 m)</w:t>
      </w:r>
      <w:r w:rsidRPr="008E4E38">
        <w:rPr>
          <w:rFonts w:ascii="Arial" w:hAnsi="Arial" w:cs="Arial"/>
          <w:sz w:val="24"/>
          <w:szCs w:val="24"/>
        </w:rPr>
        <w:t xml:space="preserve"> por la parte alta del casco urbano, dando por concluida la travesía.</w:t>
      </w:r>
    </w:p>
    <w:p w14:paraId="49D704E8" w14:textId="73C4A658" w:rsidR="00743AB2" w:rsidRPr="00076053" w:rsidRDefault="00A945E3" w:rsidP="000F1BB9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sz w:val="28"/>
          <w:szCs w:val="28"/>
        </w:rPr>
      </w:pPr>
      <w:r w:rsidRPr="00076053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076053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076053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Pr="00076053"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 w:rsidRPr="00076053"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 w:rsidRPr="00076053"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743AB2" w:rsidRPr="00076053" w:rsidSect="00076053">
      <w:headerReference w:type="default" r:id="rId9"/>
      <w:pgSz w:w="11906" w:h="16838"/>
      <w:pgMar w:top="1701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ABDF2" w14:textId="77777777" w:rsidR="00764F31" w:rsidRDefault="00764F31" w:rsidP="008A10D7">
      <w:pPr>
        <w:spacing w:after="0" w:line="240" w:lineRule="auto"/>
      </w:pPr>
      <w:r>
        <w:separator/>
      </w:r>
    </w:p>
  </w:endnote>
  <w:endnote w:type="continuationSeparator" w:id="0">
    <w:p w14:paraId="2B9376CC" w14:textId="77777777" w:rsidR="00764F31" w:rsidRDefault="00764F31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0FAEA" w14:textId="77777777" w:rsidR="00764F31" w:rsidRDefault="00764F31" w:rsidP="008A10D7">
      <w:pPr>
        <w:spacing w:after="0" w:line="240" w:lineRule="auto"/>
      </w:pPr>
      <w:r>
        <w:separator/>
      </w:r>
    </w:p>
  </w:footnote>
  <w:footnote w:type="continuationSeparator" w:id="0">
    <w:p w14:paraId="73AA71D1" w14:textId="77777777" w:rsidR="00764F31" w:rsidRDefault="00764F31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46CFDD93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6F507D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603B89">
      <w:rPr>
        <w:rFonts w:ascii="Arial" w:hAnsi="Arial" w:cs="Arial"/>
        <w:b/>
        <w:sz w:val="24"/>
        <w:szCs w:val="24"/>
      </w:rPr>
      <w:t>10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CF2785">
      <w:rPr>
        <w:rFonts w:ascii="Arial" w:hAnsi="Arial" w:cs="Arial"/>
        <w:b/>
        <w:sz w:val="24"/>
        <w:szCs w:val="24"/>
      </w:rPr>
      <w:t>08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6053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0F1BB9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37976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5646E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322E"/>
    <w:rsid w:val="00415422"/>
    <w:rsid w:val="00422404"/>
    <w:rsid w:val="0045090A"/>
    <w:rsid w:val="00466A7A"/>
    <w:rsid w:val="00481605"/>
    <w:rsid w:val="004844FE"/>
    <w:rsid w:val="00490EBD"/>
    <w:rsid w:val="004A0698"/>
    <w:rsid w:val="004C0316"/>
    <w:rsid w:val="004C173E"/>
    <w:rsid w:val="004F35C0"/>
    <w:rsid w:val="00502DFA"/>
    <w:rsid w:val="00511AC4"/>
    <w:rsid w:val="00521548"/>
    <w:rsid w:val="005738AE"/>
    <w:rsid w:val="005773CA"/>
    <w:rsid w:val="00590003"/>
    <w:rsid w:val="005B2AAC"/>
    <w:rsid w:val="005C3767"/>
    <w:rsid w:val="005D5767"/>
    <w:rsid w:val="005E35E9"/>
    <w:rsid w:val="005F14EB"/>
    <w:rsid w:val="00603B89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1981"/>
    <w:rsid w:val="006C2B52"/>
    <w:rsid w:val="006C353B"/>
    <w:rsid w:val="006C7B38"/>
    <w:rsid w:val="006D0D1C"/>
    <w:rsid w:val="006F079C"/>
    <w:rsid w:val="006F507D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64F31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17944"/>
    <w:rsid w:val="00825619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61DD"/>
    <w:rsid w:val="008C7499"/>
    <w:rsid w:val="008D72F5"/>
    <w:rsid w:val="008E4E38"/>
    <w:rsid w:val="00903844"/>
    <w:rsid w:val="00927C52"/>
    <w:rsid w:val="00931810"/>
    <w:rsid w:val="009335A1"/>
    <w:rsid w:val="00940737"/>
    <w:rsid w:val="0095499C"/>
    <w:rsid w:val="00960164"/>
    <w:rsid w:val="00974CAC"/>
    <w:rsid w:val="00990E11"/>
    <w:rsid w:val="009B0CBA"/>
    <w:rsid w:val="009C27C9"/>
    <w:rsid w:val="009D0CB2"/>
    <w:rsid w:val="009E242A"/>
    <w:rsid w:val="009E5AA9"/>
    <w:rsid w:val="009E5EA0"/>
    <w:rsid w:val="00A25927"/>
    <w:rsid w:val="00A352C1"/>
    <w:rsid w:val="00A41D10"/>
    <w:rsid w:val="00A47BF5"/>
    <w:rsid w:val="00A54E21"/>
    <w:rsid w:val="00A56727"/>
    <w:rsid w:val="00A73C7A"/>
    <w:rsid w:val="00A776C9"/>
    <w:rsid w:val="00A91CB6"/>
    <w:rsid w:val="00A92520"/>
    <w:rsid w:val="00A945E3"/>
    <w:rsid w:val="00A9656C"/>
    <w:rsid w:val="00A96AA2"/>
    <w:rsid w:val="00AA5620"/>
    <w:rsid w:val="00AA6085"/>
    <w:rsid w:val="00AD0CC1"/>
    <w:rsid w:val="00AD3076"/>
    <w:rsid w:val="00AD4617"/>
    <w:rsid w:val="00AE1AEF"/>
    <w:rsid w:val="00AE27B0"/>
    <w:rsid w:val="00AE5319"/>
    <w:rsid w:val="00B14701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F38BD"/>
    <w:rsid w:val="00C111D1"/>
    <w:rsid w:val="00C11DB8"/>
    <w:rsid w:val="00C1659F"/>
    <w:rsid w:val="00C24A04"/>
    <w:rsid w:val="00C32716"/>
    <w:rsid w:val="00C4667F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2785"/>
    <w:rsid w:val="00CF3AB5"/>
    <w:rsid w:val="00CF78E4"/>
    <w:rsid w:val="00D33EC5"/>
    <w:rsid w:val="00D47044"/>
    <w:rsid w:val="00D53307"/>
    <w:rsid w:val="00D57392"/>
    <w:rsid w:val="00D674F4"/>
    <w:rsid w:val="00D75138"/>
    <w:rsid w:val="00D7616E"/>
    <w:rsid w:val="00D763E4"/>
    <w:rsid w:val="00D82CA4"/>
    <w:rsid w:val="00D83E9A"/>
    <w:rsid w:val="00D8677A"/>
    <w:rsid w:val="00DB77A8"/>
    <w:rsid w:val="00DD44E9"/>
    <w:rsid w:val="00DE2D59"/>
    <w:rsid w:val="00DE6F1D"/>
    <w:rsid w:val="00DF05C4"/>
    <w:rsid w:val="00DF0CE6"/>
    <w:rsid w:val="00DF5510"/>
    <w:rsid w:val="00DF61E5"/>
    <w:rsid w:val="00E038E2"/>
    <w:rsid w:val="00E43542"/>
    <w:rsid w:val="00E54755"/>
    <w:rsid w:val="00E575A8"/>
    <w:rsid w:val="00E60F61"/>
    <w:rsid w:val="00E65935"/>
    <w:rsid w:val="00E8717D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23DD9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01067-316C-40B1-95A5-674E2AEA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1</Pages>
  <Words>376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43</cp:revision>
  <dcterms:created xsi:type="dcterms:W3CDTF">2023-04-04T17:57:00Z</dcterms:created>
  <dcterms:modified xsi:type="dcterms:W3CDTF">2026-08-11T07:44:00Z</dcterms:modified>
</cp:coreProperties>
</file>