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2FEB6E22" w:rsidR="00EB6C3F" w:rsidRPr="00E60F61" w:rsidRDefault="000B4743" w:rsidP="00076053">
      <w:pPr>
        <w:spacing w:before="80" w:after="80" w:line="120" w:lineRule="atLeast"/>
        <w:jc w:val="both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10DDDF07">
            <wp:simplePos x="0" y="0"/>
            <wp:positionH relativeFrom="column">
              <wp:posOffset>-566420</wp:posOffset>
            </wp:positionH>
            <wp:positionV relativeFrom="paragraph">
              <wp:posOffset>-217170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B89">
        <w:rPr>
          <w:rFonts w:ascii="Arial" w:hAnsi="Arial" w:cs="Arial"/>
          <w:b/>
          <w:sz w:val="24"/>
          <w:szCs w:val="24"/>
        </w:rPr>
        <w:t xml:space="preserve">Collado de </w:t>
      </w:r>
      <w:proofErr w:type="spellStart"/>
      <w:r w:rsidR="00603B89">
        <w:rPr>
          <w:rFonts w:ascii="Arial" w:hAnsi="Arial" w:cs="Arial"/>
          <w:b/>
          <w:sz w:val="24"/>
          <w:szCs w:val="24"/>
        </w:rPr>
        <w:t>Arreturas</w:t>
      </w:r>
      <w:proofErr w:type="spellEnd"/>
      <w:r w:rsidR="00603B89">
        <w:rPr>
          <w:rFonts w:ascii="Arial" w:hAnsi="Arial" w:cs="Arial"/>
          <w:b/>
          <w:sz w:val="24"/>
          <w:szCs w:val="24"/>
        </w:rPr>
        <w:t xml:space="preserve"> – San Martín de </w:t>
      </w:r>
      <w:proofErr w:type="spellStart"/>
      <w:r w:rsidR="00603B89">
        <w:rPr>
          <w:rFonts w:ascii="Arial" w:hAnsi="Arial" w:cs="Arial"/>
          <w:b/>
          <w:sz w:val="24"/>
          <w:szCs w:val="24"/>
        </w:rPr>
        <w:t>Unx</w:t>
      </w:r>
      <w:proofErr w:type="spellEnd"/>
      <w:r w:rsidR="00603B89">
        <w:rPr>
          <w:rFonts w:ascii="Arial" w:hAnsi="Arial" w:cs="Arial"/>
          <w:b/>
          <w:sz w:val="24"/>
          <w:szCs w:val="24"/>
        </w:rPr>
        <w:t>: Parapetos, Los (899 m) - Gerinda</w:t>
      </w:r>
      <w:r w:rsidR="006F507D">
        <w:rPr>
          <w:rFonts w:ascii="Arial" w:hAnsi="Arial" w:cs="Arial"/>
          <w:b/>
          <w:sz w:val="24"/>
          <w:szCs w:val="24"/>
        </w:rPr>
        <w:t xml:space="preserve"> (</w:t>
      </w:r>
      <w:r w:rsidR="00603B89">
        <w:rPr>
          <w:rFonts w:ascii="Arial" w:hAnsi="Arial" w:cs="Arial"/>
          <w:b/>
          <w:sz w:val="24"/>
          <w:szCs w:val="24"/>
        </w:rPr>
        <w:t>886</w:t>
      </w:r>
      <w:r w:rsidR="006F507D">
        <w:rPr>
          <w:rFonts w:ascii="Arial" w:hAnsi="Arial" w:cs="Arial"/>
          <w:b/>
          <w:sz w:val="24"/>
          <w:szCs w:val="24"/>
        </w:rPr>
        <w:t xml:space="preserve"> m) </w:t>
      </w:r>
    </w:p>
    <w:p w14:paraId="01284659" w14:textId="498DAA19" w:rsidR="00EB6C3F" w:rsidRPr="00E60F61" w:rsidRDefault="00E575A8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583BE1DC">
            <wp:simplePos x="0" y="0"/>
            <wp:positionH relativeFrom="margin">
              <wp:posOffset>3695065</wp:posOffset>
            </wp:positionH>
            <wp:positionV relativeFrom="paragraph">
              <wp:posOffset>99695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0F8D6739" w:rsidR="00502DFA" w:rsidRPr="00E60F61" w:rsidRDefault="00EB6C3F" w:rsidP="00076053">
      <w:pPr>
        <w:spacing w:before="80" w:line="120" w:lineRule="atLeast"/>
        <w:rPr>
          <w:rFonts w:ascii="Arial" w:hAnsi="Arial" w:cs="Arial"/>
          <w:b/>
          <w:color w:val="000000"/>
          <w:sz w:val="24"/>
          <w:szCs w:val="24"/>
        </w:rPr>
      </w:pPr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istantzia/Distancia = </w:t>
      </w:r>
      <w:r w:rsidR="00603B89">
        <w:rPr>
          <w:rFonts w:ascii="Arial" w:hAnsi="Arial" w:cs="Arial"/>
          <w:b/>
          <w:color w:val="000000"/>
          <w:sz w:val="24"/>
          <w:szCs w:val="24"/>
        </w:rPr>
        <w:t>10</w:t>
      </w:r>
      <w:r w:rsidR="00AE27B0">
        <w:rPr>
          <w:rFonts w:ascii="Arial" w:hAnsi="Arial" w:cs="Arial"/>
          <w:b/>
          <w:color w:val="000000"/>
          <w:sz w:val="24"/>
          <w:szCs w:val="24"/>
        </w:rPr>
        <w:t>,</w:t>
      </w:r>
      <w:r w:rsidR="00603B89">
        <w:rPr>
          <w:rFonts w:ascii="Arial" w:hAnsi="Arial" w:cs="Arial"/>
          <w:b/>
          <w:color w:val="000000"/>
          <w:sz w:val="24"/>
          <w:szCs w:val="24"/>
        </w:rPr>
        <w:t>8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35DBA920" w:rsidR="00502DFA" w:rsidRPr="00E60F61" w:rsidRDefault="00502DFA" w:rsidP="00076053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Aurreikusitako denbora</w:t>
      </w:r>
      <w:r w:rsidRPr="00E60F61">
        <w:rPr>
          <w:rFonts w:ascii="Arial" w:hAnsi="Arial" w:cs="Arial"/>
          <w:color w:val="000000"/>
        </w:rPr>
        <w:t xml:space="preserve"> /Tiempo estimado = </w:t>
      </w:r>
      <w:r w:rsidR="00603B89">
        <w:rPr>
          <w:rFonts w:ascii="Arial" w:hAnsi="Arial" w:cs="Arial"/>
          <w:b/>
          <w:color w:val="000000"/>
        </w:rPr>
        <w:t>3</w:t>
      </w:r>
      <w:r w:rsidR="005D46DC">
        <w:rPr>
          <w:rFonts w:ascii="Arial" w:hAnsi="Arial" w:cs="Arial"/>
          <w:b/>
          <w:color w:val="000000"/>
        </w:rPr>
        <w:t>,5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652A4608" w:rsidR="00502DFA" w:rsidRPr="00E60F61" w:rsidRDefault="00502DFA" w:rsidP="00076053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Garaiera positiboa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603B89">
        <w:rPr>
          <w:rFonts w:ascii="Arial" w:hAnsi="Arial" w:cs="Arial"/>
          <w:b/>
          <w:color w:val="000000"/>
        </w:rPr>
        <w:t>262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Pr="00E60F61" w:rsidRDefault="000B4743" w:rsidP="00076053">
      <w:pPr>
        <w:pStyle w:val="NormalWeb"/>
        <w:spacing w:before="0" w:beforeAutospacing="0" w:after="16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proofErr w:type="spellStart"/>
      <w:r w:rsidRPr="00E60F61">
        <w:rPr>
          <w:rFonts w:ascii="Arial" w:hAnsi="Arial" w:cs="Arial"/>
          <w:b/>
          <w:color w:val="000000"/>
        </w:rPr>
        <w:t>Erreza</w:t>
      </w:r>
      <w:proofErr w:type="spellEnd"/>
      <w:r w:rsidRPr="00E60F61">
        <w:rPr>
          <w:rFonts w:ascii="Arial" w:hAnsi="Arial" w:cs="Arial"/>
          <w:b/>
          <w:color w:val="000000"/>
        </w:rPr>
        <w:t>/Fácil</w:t>
      </w:r>
    </w:p>
    <w:p w14:paraId="0B424033" w14:textId="4D733585" w:rsidR="000B4743" w:rsidRDefault="000B4743" w:rsidP="00076053">
      <w:pPr>
        <w:pStyle w:val="NormalWeb"/>
        <w:spacing w:before="0" w:beforeAutospacing="0" w:after="16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= </w:t>
      </w:r>
      <w:r w:rsidR="00603B89">
        <w:rPr>
          <w:rFonts w:ascii="Arial" w:hAnsi="Arial" w:cs="Arial"/>
          <w:b/>
        </w:rPr>
        <w:t>45</w:t>
      </w:r>
      <w:r w:rsidRPr="00E60F61">
        <w:rPr>
          <w:rFonts w:ascii="Arial" w:hAnsi="Arial" w:cs="Arial"/>
        </w:rPr>
        <w:t xml:space="preserve"> (</w:t>
      </w:r>
      <w:r w:rsidRPr="00E60F61">
        <w:rPr>
          <w:rFonts w:ascii="Arial" w:hAnsi="Arial" w:cs="Arial"/>
          <w:b/>
        </w:rPr>
        <w:t>consultar tabla adjunta)</w:t>
      </w:r>
    </w:p>
    <w:p w14:paraId="38327FF0" w14:textId="77777777" w:rsidR="005D5767" w:rsidRDefault="005D5767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30CFAC80" w14:textId="4FEE060D" w:rsidR="00076053" w:rsidRDefault="00E43542" w:rsidP="00076053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E43542">
        <w:rPr>
          <w:rFonts w:ascii="Arial" w:hAnsi="Arial" w:cs="Arial"/>
          <w:b/>
          <w:bCs/>
          <w:sz w:val="24"/>
          <w:szCs w:val="24"/>
          <w:u w:val="single"/>
        </w:rPr>
        <w:t>Itinerario</w:t>
      </w:r>
      <w:r>
        <w:rPr>
          <w:rFonts w:ascii="Arial" w:hAnsi="Arial" w:cs="Arial"/>
          <w:sz w:val="24"/>
          <w:szCs w:val="24"/>
        </w:rPr>
        <w:t xml:space="preserve">: </w:t>
      </w:r>
      <w:r w:rsidR="00076053" w:rsidRPr="00076053">
        <w:rPr>
          <w:rFonts w:ascii="Arial" w:hAnsi="Arial" w:cs="Arial"/>
          <w:sz w:val="24"/>
          <w:szCs w:val="24"/>
        </w:rPr>
        <w:t xml:space="preserve">Desde el </w:t>
      </w:r>
      <w:r w:rsidR="00076053" w:rsidRPr="00076053">
        <w:rPr>
          <w:rFonts w:ascii="Arial" w:hAnsi="Arial" w:cs="Arial"/>
          <w:b/>
          <w:bCs/>
          <w:sz w:val="24"/>
          <w:szCs w:val="24"/>
        </w:rPr>
        <w:t xml:space="preserve">Collado de </w:t>
      </w:r>
      <w:proofErr w:type="spellStart"/>
      <w:r w:rsidR="00076053" w:rsidRPr="00076053">
        <w:rPr>
          <w:rFonts w:ascii="Arial" w:hAnsi="Arial" w:cs="Arial"/>
          <w:b/>
          <w:bCs/>
          <w:sz w:val="24"/>
          <w:szCs w:val="24"/>
        </w:rPr>
        <w:t>Arreturas</w:t>
      </w:r>
      <w:proofErr w:type="spellEnd"/>
      <w:r w:rsidR="00076053" w:rsidRPr="00076053">
        <w:rPr>
          <w:rFonts w:ascii="Arial" w:hAnsi="Arial" w:cs="Arial"/>
          <w:b/>
          <w:bCs/>
          <w:sz w:val="24"/>
          <w:szCs w:val="24"/>
        </w:rPr>
        <w:t xml:space="preserve"> (815 m)</w:t>
      </w:r>
      <w:r w:rsidR="00076053" w:rsidRPr="00076053">
        <w:rPr>
          <w:rFonts w:ascii="Arial" w:hAnsi="Arial" w:cs="Arial"/>
          <w:sz w:val="24"/>
          <w:szCs w:val="24"/>
        </w:rPr>
        <w:t xml:space="preserve"> se toma la pista que asciende suavemente hacia el oeste, bordeando la loma oriental de </w:t>
      </w:r>
      <w:proofErr w:type="spellStart"/>
      <w:r w:rsidR="00076053" w:rsidRPr="00076053">
        <w:rPr>
          <w:rFonts w:ascii="Arial" w:hAnsi="Arial" w:cs="Arial"/>
          <w:b/>
          <w:bCs/>
          <w:sz w:val="24"/>
          <w:szCs w:val="24"/>
        </w:rPr>
        <w:t>Sandagarta</w:t>
      </w:r>
      <w:proofErr w:type="spellEnd"/>
      <w:r w:rsidR="00076053">
        <w:rPr>
          <w:rFonts w:ascii="Arial" w:hAnsi="Arial" w:cs="Arial"/>
          <w:b/>
          <w:bCs/>
          <w:sz w:val="24"/>
          <w:szCs w:val="24"/>
        </w:rPr>
        <w:t xml:space="preserve"> (892 m)</w:t>
      </w:r>
      <w:r w:rsidR="00076053" w:rsidRPr="00076053">
        <w:rPr>
          <w:rFonts w:ascii="Arial" w:hAnsi="Arial" w:cs="Arial"/>
          <w:sz w:val="24"/>
          <w:szCs w:val="24"/>
        </w:rPr>
        <w:t xml:space="preserve">. El camino, amplio y evidente, gana altura sin dificultad mientras se aproxima a la amplia meseta cimera donde se levantan las antiguas estructuras defensivas que dan nombre a </w:t>
      </w:r>
      <w:r w:rsidR="00076053" w:rsidRPr="00076053">
        <w:rPr>
          <w:rFonts w:ascii="Arial" w:hAnsi="Arial" w:cs="Arial"/>
          <w:b/>
          <w:bCs/>
          <w:sz w:val="24"/>
          <w:szCs w:val="24"/>
        </w:rPr>
        <w:t>Los Parapetos</w:t>
      </w:r>
      <w:r w:rsidR="00076053" w:rsidRPr="00076053">
        <w:rPr>
          <w:rFonts w:ascii="Arial" w:hAnsi="Arial" w:cs="Arial"/>
          <w:sz w:val="24"/>
          <w:szCs w:val="24"/>
        </w:rPr>
        <w:t>.</w:t>
      </w:r>
    </w:p>
    <w:p w14:paraId="298BC336" w14:textId="0053FAF8" w:rsidR="00076053" w:rsidRPr="00076053" w:rsidRDefault="00076053" w:rsidP="00076053">
      <w:pPr>
        <w:spacing w:line="278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76053">
        <w:rPr>
          <w:rFonts w:ascii="Arial" w:hAnsi="Arial" w:cs="Arial"/>
          <w:sz w:val="24"/>
          <w:szCs w:val="24"/>
        </w:rPr>
        <w:t xml:space="preserve"> Tras un corto desvío hacia la derecha se alcanza la cima de </w:t>
      </w:r>
      <w:r w:rsidRPr="00076053">
        <w:rPr>
          <w:rFonts w:ascii="Arial" w:hAnsi="Arial" w:cs="Arial"/>
          <w:b/>
          <w:bCs/>
          <w:sz w:val="24"/>
          <w:szCs w:val="24"/>
        </w:rPr>
        <w:t>Los Parapetos (899 m)</w:t>
      </w:r>
      <w:r w:rsidRPr="00076053">
        <w:rPr>
          <w:rFonts w:ascii="Arial" w:hAnsi="Arial" w:cs="Arial"/>
          <w:sz w:val="24"/>
          <w:szCs w:val="24"/>
        </w:rPr>
        <w:t xml:space="preserve">, coronada por restos de muros y con una panorámica abierta hacia la </w:t>
      </w:r>
      <w:proofErr w:type="spellStart"/>
      <w:r w:rsidRPr="00076053">
        <w:rPr>
          <w:rFonts w:ascii="Arial" w:hAnsi="Arial" w:cs="Arial"/>
          <w:b/>
          <w:bCs/>
          <w:sz w:val="24"/>
          <w:szCs w:val="24"/>
        </w:rPr>
        <w:t>Valdorba</w:t>
      </w:r>
      <w:proofErr w:type="spellEnd"/>
      <w:r w:rsidRPr="00076053">
        <w:rPr>
          <w:rFonts w:ascii="Arial" w:hAnsi="Arial" w:cs="Arial"/>
          <w:b/>
          <w:bCs/>
          <w:sz w:val="24"/>
          <w:szCs w:val="24"/>
        </w:rPr>
        <w:t xml:space="preserve"> y la sierra de </w:t>
      </w:r>
      <w:proofErr w:type="spellStart"/>
      <w:r w:rsidRPr="00076053">
        <w:rPr>
          <w:rFonts w:ascii="Arial" w:hAnsi="Arial" w:cs="Arial"/>
          <w:b/>
          <w:bCs/>
          <w:sz w:val="24"/>
          <w:szCs w:val="24"/>
        </w:rPr>
        <w:t>Ujué</w:t>
      </w:r>
      <w:proofErr w:type="spellEnd"/>
      <w:r w:rsidRPr="00076053">
        <w:rPr>
          <w:rFonts w:ascii="Arial" w:hAnsi="Arial" w:cs="Arial"/>
          <w:b/>
          <w:bCs/>
          <w:sz w:val="24"/>
          <w:szCs w:val="24"/>
        </w:rPr>
        <w:t>.</w:t>
      </w:r>
    </w:p>
    <w:p w14:paraId="2C2B4961" w14:textId="77777777" w:rsidR="00076053" w:rsidRPr="00076053" w:rsidRDefault="00076053" w:rsidP="00076053">
      <w:pPr>
        <w:spacing w:line="278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76053">
        <w:rPr>
          <w:rFonts w:ascii="Arial" w:hAnsi="Arial" w:cs="Arial"/>
          <w:sz w:val="24"/>
          <w:szCs w:val="24"/>
        </w:rPr>
        <w:t xml:space="preserve">Se continúa hacia el sur por el cordal, descendiendo ligeramente hasta un pequeño collado que separa ambas cumbres. El sendero vuelve a remontar entre carrascas y claros de matorral para alcanzar la cima alargada de </w:t>
      </w:r>
      <w:r w:rsidRPr="00076053">
        <w:rPr>
          <w:rFonts w:ascii="Arial" w:hAnsi="Arial" w:cs="Arial"/>
          <w:b/>
          <w:bCs/>
          <w:sz w:val="24"/>
          <w:szCs w:val="24"/>
        </w:rPr>
        <w:t>Gerinda (883 m)</w:t>
      </w:r>
      <w:r w:rsidRPr="00076053">
        <w:rPr>
          <w:rFonts w:ascii="Arial" w:hAnsi="Arial" w:cs="Arial"/>
          <w:sz w:val="24"/>
          <w:szCs w:val="24"/>
        </w:rPr>
        <w:t xml:space="preserve">, marcada por un </w:t>
      </w:r>
      <w:r w:rsidRPr="00076053">
        <w:rPr>
          <w:rFonts w:ascii="Arial" w:hAnsi="Arial" w:cs="Arial"/>
          <w:b/>
          <w:bCs/>
          <w:sz w:val="24"/>
          <w:szCs w:val="24"/>
        </w:rPr>
        <w:t>vértice geodésico</w:t>
      </w:r>
      <w:r w:rsidRPr="00076053">
        <w:rPr>
          <w:rFonts w:ascii="Arial" w:hAnsi="Arial" w:cs="Arial"/>
          <w:sz w:val="24"/>
          <w:szCs w:val="24"/>
        </w:rPr>
        <w:t xml:space="preserve"> y con amplias vistas hacia la llanada de </w:t>
      </w:r>
      <w:r w:rsidRPr="00076053">
        <w:rPr>
          <w:rFonts w:ascii="Arial" w:hAnsi="Arial" w:cs="Arial"/>
          <w:b/>
          <w:bCs/>
          <w:sz w:val="24"/>
          <w:szCs w:val="24"/>
        </w:rPr>
        <w:t xml:space="preserve">Tafalla y la sierra de </w:t>
      </w:r>
      <w:proofErr w:type="spellStart"/>
      <w:r w:rsidRPr="00076053">
        <w:rPr>
          <w:rFonts w:ascii="Arial" w:hAnsi="Arial" w:cs="Arial"/>
          <w:b/>
          <w:bCs/>
          <w:sz w:val="24"/>
          <w:szCs w:val="24"/>
        </w:rPr>
        <w:t>Alaiz</w:t>
      </w:r>
      <w:proofErr w:type="spellEnd"/>
      <w:r w:rsidRPr="00076053">
        <w:rPr>
          <w:rFonts w:ascii="Arial" w:hAnsi="Arial" w:cs="Arial"/>
          <w:b/>
          <w:bCs/>
          <w:sz w:val="24"/>
          <w:szCs w:val="24"/>
        </w:rPr>
        <w:t>.</w:t>
      </w:r>
    </w:p>
    <w:p w14:paraId="71CCAD7B" w14:textId="2A196B04" w:rsidR="00076053" w:rsidRPr="00076053" w:rsidRDefault="00076053" w:rsidP="00076053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076053">
        <w:rPr>
          <w:rFonts w:ascii="Arial" w:hAnsi="Arial" w:cs="Arial"/>
          <w:sz w:val="24"/>
          <w:szCs w:val="24"/>
        </w:rPr>
        <w:t xml:space="preserve"> El cordal se sigue sin pérdida hacia el suroeste, perdiendo altura de forma progresiva por terreno despejado y cómodo, enlazando con una pista más marcada que discurre entre campos de cereal y manchas de encinar.</w:t>
      </w:r>
    </w:p>
    <w:p w14:paraId="19D34FC6" w14:textId="77777777" w:rsidR="00076053" w:rsidRDefault="00076053" w:rsidP="00076053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076053">
        <w:rPr>
          <w:rFonts w:ascii="Arial" w:hAnsi="Arial" w:cs="Arial"/>
          <w:sz w:val="24"/>
          <w:szCs w:val="24"/>
        </w:rPr>
        <w:t xml:space="preserve">La pista gira hacia el oeste y desciende con mayor decisión, dejando a la izquierda varias ramificaciones agrícolas, siempre manteniendo la dirección hacia </w:t>
      </w:r>
      <w:r w:rsidRPr="00076053">
        <w:rPr>
          <w:rFonts w:ascii="Arial" w:hAnsi="Arial" w:cs="Arial"/>
          <w:b/>
          <w:bCs/>
          <w:sz w:val="24"/>
          <w:szCs w:val="24"/>
        </w:rPr>
        <w:t xml:space="preserve">San Martín de </w:t>
      </w:r>
      <w:proofErr w:type="spellStart"/>
      <w:r w:rsidRPr="00076053">
        <w:rPr>
          <w:rFonts w:ascii="Arial" w:hAnsi="Arial" w:cs="Arial"/>
          <w:b/>
          <w:bCs/>
          <w:sz w:val="24"/>
          <w:szCs w:val="24"/>
        </w:rPr>
        <w:t>Unx</w:t>
      </w:r>
      <w:proofErr w:type="spellEnd"/>
      <w:r w:rsidRPr="00076053">
        <w:rPr>
          <w:rFonts w:ascii="Arial" w:hAnsi="Arial" w:cs="Arial"/>
          <w:sz w:val="24"/>
          <w:szCs w:val="24"/>
        </w:rPr>
        <w:t>. El camino se convierte en pista ancha y finalmente en camino asfaltado al aproximarse a las primeras bodegas del municipio.</w:t>
      </w:r>
    </w:p>
    <w:p w14:paraId="542830BB" w14:textId="13AAC850" w:rsidR="00076053" w:rsidRDefault="00076053" w:rsidP="00076053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076053">
        <w:rPr>
          <w:rFonts w:ascii="Arial" w:hAnsi="Arial" w:cs="Arial"/>
          <w:sz w:val="24"/>
          <w:szCs w:val="24"/>
        </w:rPr>
        <w:t xml:space="preserve"> Tras un último tramo entre viñedos se entra en </w:t>
      </w:r>
      <w:r w:rsidRPr="00076053">
        <w:rPr>
          <w:rFonts w:ascii="Arial" w:hAnsi="Arial" w:cs="Arial"/>
          <w:b/>
          <w:bCs/>
          <w:sz w:val="24"/>
          <w:szCs w:val="24"/>
        </w:rPr>
        <w:t xml:space="preserve">San Martín de </w:t>
      </w:r>
      <w:proofErr w:type="spellStart"/>
      <w:r w:rsidRPr="00076053">
        <w:rPr>
          <w:rFonts w:ascii="Arial" w:hAnsi="Arial" w:cs="Arial"/>
          <w:b/>
          <w:bCs/>
          <w:sz w:val="24"/>
          <w:szCs w:val="24"/>
        </w:rPr>
        <w:t>Unx</w:t>
      </w:r>
      <w:proofErr w:type="spellEnd"/>
      <w:r w:rsidRPr="00076053">
        <w:rPr>
          <w:rFonts w:ascii="Arial" w:hAnsi="Arial" w:cs="Arial"/>
          <w:b/>
          <w:bCs/>
          <w:sz w:val="24"/>
          <w:szCs w:val="24"/>
        </w:rPr>
        <w:t xml:space="preserve"> (615 m)</w:t>
      </w:r>
      <w:r w:rsidRPr="00076053">
        <w:rPr>
          <w:rFonts w:ascii="Arial" w:hAnsi="Arial" w:cs="Arial"/>
          <w:sz w:val="24"/>
          <w:szCs w:val="24"/>
        </w:rPr>
        <w:t xml:space="preserve"> por la parte alta del casco urbano, junto a la iglesia de San Martín de Tours, dando por finalizada la travesía.</w:t>
      </w:r>
    </w:p>
    <w:p w14:paraId="7FEA8E04" w14:textId="77777777" w:rsidR="00076053" w:rsidRPr="00076053" w:rsidRDefault="00076053" w:rsidP="00076053">
      <w:pPr>
        <w:spacing w:line="278" w:lineRule="auto"/>
        <w:rPr>
          <w:rFonts w:ascii="Arial" w:hAnsi="Arial" w:cs="Arial"/>
          <w:sz w:val="24"/>
          <w:szCs w:val="24"/>
        </w:rPr>
      </w:pPr>
    </w:p>
    <w:p w14:paraId="49D704E8" w14:textId="73C4A658" w:rsidR="00743AB2" w:rsidRPr="00076053" w:rsidRDefault="00A945E3" w:rsidP="000F1BB9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sz w:val="28"/>
          <w:szCs w:val="28"/>
        </w:rPr>
      </w:pPr>
      <w:r w:rsidRPr="00076053">
        <w:rPr>
          <w:rFonts w:ascii="Arial" w:hAnsi="Arial" w:cs="Arial"/>
          <w:b/>
          <w:bCs/>
          <w:color w:val="333333"/>
          <w:sz w:val="28"/>
          <w:szCs w:val="28"/>
        </w:rPr>
        <w:t xml:space="preserve">M Ó </w:t>
      </w:r>
      <w:r w:rsidRPr="00076053">
        <w:rPr>
          <w:rFonts w:ascii="Arial" w:hAnsi="Arial" w:cs="Arial"/>
          <w:b/>
          <w:color w:val="333333"/>
          <w:sz w:val="28"/>
          <w:szCs w:val="28"/>
        </w:rPr>
        <w:t xml:space="preserve">V I L   C L U B   </w:t>
      </w:r>
      <w:proofErr w:type="gramStart"/>
      <w:r w:rsidRPr="00076053">
        <w:rPr>
          <w:rFonts w:ascii="Arial" w:hAnsi="Arial" w:cs="Arial"/>
          <w:b/>
          <w:color w:val="333333"/>
          <w:sz w:val="28"/>
          <w:szCs w:val="28"/>
        </w:rPr>
        <w:t>605  770</w:t>
      </w:r>
      <w:proofErr w:type="gramEnd"/>
      <w:r w:rsidRPr="00076053">
        <w:rPr>
          <w:rFonts w:ascii="Arial" w:hAnsi="Arial" w:cs="Arial"/>
          <w:b/>
          <w:color w:val="333333"/>
          <w:sz w:val="28"/>
          <w:szCs w:val="28"/>
        </w:rPr>
        <w:t xml:space="preserve">  741</w:t>
      </w:r>
    </w:p>
    <w:sectPr w:rsidR="00743AB2" w:rsidRPr="00076053" w:rsidSect="00076053">
      <w:headerReference w:type="default" r:id="rId9"/>
      <w:pgSz w:w="11906" w:h="16838"/>
      <w:pgMar w:top="1701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B903B" w14:textId="77777777" w:rsidR="002C5740" w:rsidRDefault="002C5740" w:rsidP="008A10D7">
      <w:pPr>
        <w:spacing w:after="0" w:line="240" w:lineRule="auto"/>
      </w:pPr>
      <w:r>
        <w:separator/>
      </w:r>
    </w:p>
  </w:endnote>
  <w:endnote w:type="continuationSeparator" w:id="0">
    <w:p w14:paraId="500D5C83" w14:textId="77777777" w:rsidR="002C5740" w:rsidRDefault="002C5740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FC527" w14:textId="77777777" w:rsidR="002C5740" w:rsidRDefault="002C5740" w:rsidP="008A10D7">
      <w:pPr>
        <w:spacing w:after="0" w:line="240" w:lineRule="auto"/>
      </w:pPr>
      <w:r>
        <w:separator/>
      </w:r>
    </w:p>
  </w:footnote>
  <w:footnote w:type="continuationSeparator" w:id="0">
    <w:p w14:paraId="27A9851B" w14:textId="77777777" w:rsidR="002C5740" w:rsidRDefault="002C5740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37705E48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6F507D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603B89">
      <w:rPr>
        <w:rFonts w:ascii="Arial" w:hAnsi="Arial" w:cs="Arial"/>
        <w:b/>
        <w:sz w:val="24"/>
        <w:szCs w:val="24"/>
      </w:rPr>
      <w:t>10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6F507D">
      <w:rPr>
        <w:rFonts w:ascii="Arial" w:hAnsi="Arial" w:cs="Arial"/>
        <w:b/>
        <w:sz w:val="24"/>
        <w:szCs w:val="24"/>
      </w:rPr>
      <w:t>0</w:t>
    </w:r>
    <w:r w:rsidR="00056E3A">
      <w:rPr>
        <w:rFonts w:ascii="Arial" w:hAnsi="Arial" w:cs="Arial"/>
        <w:b/>
        <w:sz w:val="24"/>
        <w:szCs w:val="24"/>
      </w:rPr>
      <w:t>7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56E3A"/>
    <w:rsid w:val="0006196E"/>
    <w:rsid w:val="00074536"/>
    <w:rsid w:val="00076053"/>
    <w:rsid w:val="00077991"/>
    <w:rsid w:val="00081031"/>
    <w:rsid w:val="00092798"/>
    <w:rsid w:val="000927DB"/>
    <w:rsid w:val="000A3E26"/>
    <w:rsid w:val="000A41DC"/>
    <w:rsid w:val="000B4743"/>
    <w:rsid w:val="000C1941"/>
    <w:rsid w:val="000C4DEA"/>
    <w:rsid w:val="000D78C3"/>
    <w:rsid w:val="000F051D"/>
    <w:rsid w:val="000F1071"/>
    <w:rsid w:val="000F1BB9"/>
    <w:rsid w:val="00110473"/>
    <w:rsid w:val="00113696"/>
    <w:rsid w:val="00121634"/>
    <w:rsid w:val="001250E4"/>
    <w:rsid w:val="00133F85"/>
    <w:rsid w:val="00142838"/>
    <w:rsid w:val="00143110"/>
    <w:rsid w:val="0015402E"/>
    <w:rsid w:val="00156BA1"/>
    <w:rsid w:val="001618CB"/>
    <w:rsid w:val="00174260"/>
    <w:rsid w:val="0018033A"/>
    <w:rsid w:val="00183111"/>
    <w:rsid w:val="001930D8"/>
    <w:rsid w:val="001A15B7"/>
    <w:rsid w:val="001B726F"/>
    <w:rsid w:val="001B7281"/>
    <w:rsid w:val="001E003B"/>
    <w:rsid w:val="001E2E39"/>
    <w:rsid w:val="001E727C"/>
    <w:rsid w:val="001F1C3B"/>
    <w:rsid w:val="00222F3B"/>
    <w:rsid w:val="00223387"/>
    <w:rsid w:val="00230006"/>
    <w:rsid w:val="00236238"/>
    <w:rsid w:val="00237976"/>
    <w:rsid w:val="0025426E"/>
    <w:rsid w:val="002718FC"/>
    <w:rsid w:val="002A4ADB"/>
    <w:rsid w:val="002B0453"/>
    <w:rsid w:val="002B1759"/>
    <w:rsid w:val="002B3A78"/>
    <w:rsid w:val="002C22C9"/>
    <w:rsid w:val="002C4CFD"/>
    <w:rsid w:val="002C559D"/>
    <w:rsid w:val="002C5740"/>
    <w:rsid w:val="002C7C22"/>
    <w:rsid w:val="002D110B"/>
    <w:rsid w:val="002E2E15"/>
    <w:rsid w:val="002E6C87"/>
    <w:rsid w:val="002E6FBF"/>
    <w:rsid w:val="002E7150"/>
    <w:rsid w:val="002F2DA4"/>
    <w:rsid w:val="002F6C47"/>
    <w:rsid w:val="0031550A"/>
    <w:rsid w:val="003160CB"/>
    <w:rsid w:val="003225B4"/>
    <w:rsid w:val="00342F04"/>
    <w:rsid w:val="00352E85"/>
    <w:rsid w:val="0035646E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5422"/>
    <w:rsid w:val="00422404"/>
    <w:rsid w:val="0045090A"/>
    <w:rsid w:val="00466A7A"/>
    <w:rsid w:val="00481605"/>
    <w:rsid w:val="004844FE"/>
    <w:rsid w:val="00490EBD"/>
    <w:rsid w:val="004A0698"/>
    <w:rsid w:val="004C0316"/>
    <w:rsid w:val="004C173E"/>
    <w:rsid w:val="004F35C0"/>
    <w:rsid w:val="00502DFA"/>
    <w:rsid w:val="00511AC4"/>
    <w:rsid w:val="00521548"/>
    <w:rsid w:val="005738AE"/>
    <w:rsid w:val="005773CA"/>
    <w:rsid w:val="00590003"/>
    <w:rsid w:val="005B2AAC"/>
    <w:rsid w:val="005C3767"/>
    <w:rsid w:val="005D46DC"/>
    <w:rsid w:val="005D5767"/>
    <w:rsid w:val="005E35E9"/>
    <w:rsid w:val="005F099D"/>
    <w:rsid w:val="005F14EB"/>
    <w:rsid w:val="00603B89"/>
    <w:rsid w:val="00606B52"/>
    <w:rsid w:val="00607E42"/>
    <w:rsid w:val="006127A5"/>
    <w:rsid w:val="00617796"/>
    <w:rsid w:val="006253FF"/>
    <w:rsid w:val="00630374"/>
    <w:rsid w:val="00636418"/>
    <w:rsid w:val="00661F96"/>
    <w:rsid w:val="00677970"/>
    <w:rsid w:val="0068123E"/>
    <w:rsid w:val="00693DA9"/>
    <w:rsid w:val="006C1981"/>
    <w:rsid w:val="006C2B52"/>
    <w:rsid w:val="006C353B"/>
    <w:rsid w:val="006C7B38"/>
    <w:rsid w:val="006D0D1C"/>
    <w:rsid w:val="006F079C"/>
    <w:rsid w:val="006F507D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B0FD2"/>
    <w:rsid w:val="007B2F59"/>
    <w:rsid w:val="007B5C12"/>
    <w:rsid w:val="007B660C"/>
    <w:rsid w:val="007D1954"/>
    <w:rsid w:val="007E06A4"/>
    <w:rsid w:val="007E34CB"/>
    <w:rsid w:val="00806A48"/>
    <w:rsid w:val="00817944"/>
    <w:rsid w:val="00825619"/>
    <w:rsid w:val="00833CB0"/>
    <w:rsid w:val="00844D51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61DD"/>
    <w:rsid w:val="008C7499"/>
    <w:rsid w:val="008D72F5"/>
    <w:rsid w:val="00903844"/>
    <w:rsid w:val="00927C52"/>
    <w:rsid w:val="00931810"/>
    <w:rsid w:val="009335A1"/>
    <w:rsid w:val="00940737"/>
    <w:rsid w:val="0095499C"/>
    <w:rsid w:val="00960164"/>
    <w:rsid w:val="00990E11"/>
    <w:rsid w:val="009B0CBA"/>
    <w:rsid w:val="009C27C9"/>
    <w:rsid w:val="009D0CB2"/>
    <w:rsid w:val="009E242A"/>
    <w:rsid w:val="009E5AA9"/>
    <w:rsid w:val="009E5EA0"/>
    <w:rsid w:val="00A25927"/>
    <w:rsid w:val="00A352C1"/>
    <w:rsid w:val="00A41D10"/>
    <w:rsid w:val="00A47BF5"/>
    <w:rsid w:val="00A54E21"/>
    <w:rsid w:val="00A56727"/>
    <w:rsid w:val="00A73C7A"/>
    <w:rsid w:val="00A91CB6"/>
    <w:rsid w:val="00A92520"/>
    <w:rsid w:val="00A945E3"/>
    <w:rsid w:val="00A9656C"/>
    <w:rsid w:val="00A96AA2"/>
    <w:rsid w:val="00AA5620"/>
    <w:rsid w:val="00AA6085"/>
    <w:rsid w:val="00AD0CC1"/>
    <w:rsid w:val="00AD3076"/>
    <w:rsid w:val="00AD4617"/>
    <w:rsid w:val="00AE1AEF"/>
    <w:rsid w:val="00AE27B0"/>
    <w:rsid w:val="00AE5319"/>
    <w:rsid w:val="00B14701"/>
    <w:rsid w:val="00B20D50"/>
    <w:rsid w:val="00B25CEB"/>
    <w:rsid w:val="00B453E9"/>
    <w:rsid w:val="00B47BBE"/>
    <w:rsid w:val="00B5073C"/>
    <w:rsid w:val="00B510D3"/>
    <w:rsid w:val="00B67AC1"/>
    <w:rsid w:val="00B73AD0"/>
    <w:rsid w:val="00BB1481"/>
    <w:rsid w:val="00BC0785"/>
    <w:rsid w:val="00BC5B8B"/>
    <w:rsid w:val="00BF38BD"/>
    <w:rsid w:val="00C111D1"/>
    <w:rsid w:val="00C11DB8"/>
    <w:rsid w:val="00C1659F"/>
    <w:rsid w:val="00C24A04"/>
    <w:rsid w:val="00C32716"/>
    <w:rsid w:val="00C4667F"/>
    <w:rsid w:val="00C53238"/>
    <w:rsid w:val="00C709DE"/>
    <w:rsid w:val="00C92F09"/>
    <w:rsid w:val="00CA33A2"/>
    <w:rsid w:val="00CA6437"/>
    <w:rsid w:val="00CB5991"/>
    <w:rsid w:val="00CC4D3D"/>
    <w:rsid w:val="00CD5364"/>
    <w:rsid w:val="00CF100F"/>
    <w:rsid w:val="00CF3AB5"/>
    <w:rsid w:val="00CF78E4"/>
    <w:rsid w:val="00D33EC5"/>
    <w:rsid w:val="00D47044"/>
    <w:rsid w:val="00D53307"/>
    <w:rsid w:val="00D57392"/>
    <w:rsid w:val="00D674F4"/>
    <w:rsid w:val="00D75138"/>
    <w:rsid w:val="00D763E4"/>
    <w:rsid w:val="00D82CA4"/>
    <w:rsid w:val="00D83E9A"/>
    <w:rsid w:val="00D8677A"/>
    <w:rsid w:val="00DB77A8"/>
    <w:rsid w:val="00DD44E9"/>
    <w:rsid w:val="00DE2D59"/>
    <w:rsid w:val="00DE6F1D"/>
    <w:rsid w:val="00DF05C4"/>
    <w:rsid w:val="00DF0CE6"/>
    <w:rsid w:val="00DF5510"/>
    <w:rsid w:val="00DF61E5"/>
    <w:rsid w:val="00E038E2"/>
    <w:rsid w:val="00E43542"/>
    <w:rsid w:val="00E54755"/>
    <w:rsid w:val="00E575A8"/>
    <w:rsid w:val="00E60F61"/>
    <w:rsid w:val="00E65935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F03F23"/>
    <w:rsid w:val="00F123B8"/>
    <w:rsid w:val="00F13170"/>
    <w:rsid w:val="00F16902"/>
    <w:rsid w:val="00F23793"/>
    <w:rsid w:val="00F23DD9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01067-316C-40B1-95A5-674E2AEA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1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39</cp:revision>
  <dcterms:created xsi:type="dcterms:W3CDTF">2023-04-04T17:57:00Z</dcterms:created>
  <dcterms:modified xsi:type="dcterms:W3CDTF">2026-08-11T07:44:00Z</dcterms:modified>
</cp:coreProperties>
</file>