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C63A4" w14:textId="37F08E16" w:rsidR="00BE42FE" w:rsidRPr="000F261E" w:rsidRDefault="00076148" w:rsidP="00907C32">
      <w:pPr>
        <w:pStyle w:val="Ttulo3"/>
        <w:shd w:val="clear" w:color="auto" w:fill="FFFFFF"/>
        <w:spacing w:before="0" w:beforeAutospacing="0" w:afterLines="100" w:after="240" w:afterAutospacing="0"/>
        <w:rPr>
          <w:rFonts w:ascii="Arial" w:hAnsi="Arial" w:cs="Arial"/>
          <w:b w:val="0"/>
          <w:sz w:val="24"/>
          <w:szCs w:val="24"/>
        </w:rPr>
      </w:pPr>
      <w:r w:rsidRPr="00110473">
        <w:rPr>
          <w:rFonts w:ascii="Arial" w:hAnsi="Arial" w:cs="Arial"/>
          <w:b w:val="0"/>
          <w:noProof/>
          <w:color w:val="333333"/>
          <w:sz w:val="4"/>
          <w:szCs w:val="4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1F6EF1CE" wp14:editId="78E4B2F0">
            <wp:simplePos x="0" y="0"/>
            <wp:positionH relativeFrom="column">
              <wp:posOffset>4284345</wp:posOffset>
            </wp:positionH>
            <wp:positionV relativeFrom="paragraph">
              <wp:posOffset>215265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75E" w:rsidRPr="004344FA">
        <w:rPr>
          <w:rFonts w:ascii="Arial" w:hAnsi="Arial" w:cs="Arial"/>
          <w:b w:val="0"/>
          <w:noProof/>
          <w:color w:val="333333"/>
          <w:sz w:val="24"/>
          <w:szCs w:val="24"/>
          <w:shd w:val="clear" w:color="auto" w:fill="FFFFFF"/>
        </w:rPr>
        <w:drawing>
          <wp:anchor distT="0" distB="0" distL="114300" distR="114300" simplePos="0" relativeHeight="251660288" behindDoc="0" locked="0" layoutInCell="1" allowOverlap="1" wp14:anchorId="1D3FAB4E" wp14:editId="10D43CFA">
            <wp:simplePos x="0" y="0"/>
            <wp:positionH relativeFrom="leftMargin">
              <wp:posOffset>337185</wp:posOffset>
            </wp:positionH>
            <wp:positionV relativeFrom="paragraph">
              <wp:posOffset>-93345</wp:posOffset>
            </wp:positionV>
            <wp:extent cx="526939" cy="787906"/>
            <wp:effectExtent l="0" t="0" r="6985" b="0"/>
            <wp:wrapNone/>
            <wp:docPr id="5" name="Imagen 5" descr="Un dibujo de un per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Un dibujo de un perro&#10;&#10;El contenido generado por IA puede ser incorrec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261E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831271">
        <w:rPr>
          <w:rFonts w:ascii="Arial" w:hAnsi="Arial" w:cs="Arial"/>
          <w:b w:val="0"/>
          <w:bCs w:val="0"/>
          <w:sz w:val="24"/>
          <w:szCs w:val="24"/>
        </w:rPr>
        <w:t xml:space="preserve">   </w:t>
      </w:r>
      <w:r w:rsidR="001F71E7">
        <w:rPr>
          <w:rFonts w:ascii="Arial" w:hAnsi="Arial" w:cs="Arial"/>
          <w:b w:val="0"/>
          <w:bCs w:val="0"/>
          <w:sz w:val="24"/>
          <w:szCs w:val="24"/>
        </w:rPr>
        <w:t>Illundain - Labiano</w:t>
      </w:r>
      <w:r w:rsidR="000F261E">
        <w:rPr>
          <w:rFonts w:ascii="Arial" w:hAnsi="Arial" w:cs="Arial"/>
          <w:sz w:val="24"/>
          <w:szCs w:val="24"/>
        </w:rPr>
        <w:t xml:space="preserve">: </w:t>
      </w:r>
      <w:r w:rsidR="001F71E7">
        <w:rPr>
          <w:rFonts w:ascii="Arial" w:hAnsi="Arial" w:cs="Arial"/>
          <w:sz w:val="24"/>
          <w:szCs w:val="24"/>
        </w:rPr>
        <w:t>Irulegi</w:t>
      </w:r>
      <w:r w:rsidR="00831271">
        <w:rPr>
          <w:rFonts w:ascii="Arial" w:hAnsi="Arial" w:cs="Arial"/>
          <w:sz w:val="24"/>
          <w:szCs w:val="24"/>
        </w:rPr>
        <w:t xml:space="preserve"> </w:t>
      </w:r>
      <w:r w:rsidR="000F261E">
        <w:rPr>
          <w:rFonts w:ascii="Arial" w:hAnsi="Arial" w:cs="Arial"/>
          <w:sz w:val="24"/>
          <w:szCs w:val="24"/>
        </w:rPr>
        <w:t>(</w:t>
      </w:r>
      <w:r w:rsidR="001F71E7">
        <w:rPr>
          <w:rFonts w:ascii="Arial" w:hAnsi="Arial" w:cs="Arial"/>
          <w:sz w:val="24"/>
          <w:szCs w:val="24"/>
        </w:rPr>
        <w:t>893</w:t>
      </w:r>
      <w:r w:rsidR="000F261E">
        <w:rPr>
          <w:rFonts w:ascii="Arial" w:hAnsi="Arial" w:cs="Arial"/>
          <w:sz w:val="24"/>
          <w:szCs w:val="24"/>
        </w:rPr>
        <w:t xml:space="preserve"> m)</w:t>
      </w:r>
      <w:r w:rsidR="001F71E7">
        <w:rPr>
          <w:rFonts w:ascii="Arial" w:hAnsi="Arial" w:cs="Arial"/>
          <w:sz w:val="24"/>
          <w:szCs w:val="24"/>
        </w:rPr>
        <w:t xml:space="preserve"> – Pagadi (898 m)</w:t>
      </w:r>
    </w:p>
    <w:p w14:paraId="21DD6FE5" w14:textId="5EAE0EC7" w:rsidR="00BE42FE" w:rsidRPr="001F71E7" w:rsidRDefault="00CB5F7D" w:rsidP="00907C32">
      <w:pPr>
        <w:spacing w:before="80" w:afterLines="100" w:after="240" w:line="120" w:lineRule="atLeast"/>
        <w:rPr>
          <w:rFonts w:ascii="Arial" w:hAnsi="Arial" w:cs="Arial"/>
          <w:b/>
          <w:color w:val="000000"/>
          <w:sz w:val="24"/>
          <w:szCs w:val="24"/>
        </w:rPr>
      </w:pPr>
      <w:r w:rsidRPr="001F71E7">
        <w:rPr>
          <w:rFonts w:ascii="Arial" w:hAnsi="Arial" w:cs="Arial"/>
          <w:color w:val="000000"/>
          <w:sz w:val="24"/>
          <w:szCs w:val="24"/>
        </w:rPr>
        <w:t xml:space="preserve">    </w:t>
      </w:r>
      <w:r w:rsidR="00BE42FE" w:rsidRPr="001F71E7">
        <w:rPr>
          <w:rFonts w:ascii="Arial" w:hAnsi="Arial" w:cs="Arial"/>
          <w:color w:val="000000"/>
          <w:sz w:val="24"/>
          <w:szCs w:val="24"/>
        </w:rPr>
        <w:t xml:space="preserve">Distantzia/Distancia = </w:t>
      </w:r>
      <w:r w:rsidR="00BE42FE" w:rsidRPr="001F71E7">
        <w:rPr>
          <w:rFonts w:ascii="Arial" w:hAnsi="Arial" w:cs="Arial"/>
          <w:b/>
          <w:color w:val="000000"/>
          <w:sz w:val="24"/>
          <w:szCs w:val="24"/>
        </w:rPr>
        <w:t>1</w:t>
      </w:r>
      <w:r w:rsidR="001F71E7" w:rsidRPr="001F71E7">
        <w:rPr>
          <w:rFonts w:ascii="Arial" w:hAnsi="Arial" w:cs="Arial"/>
          <w:b/>
          <w:color w:val="000000"/>
          <w:sz w:val="24"/>
          <w:szCs w:val="24"/>
        </w:rPr>
        <w:t>0</w:t>
      </w:r>
      <w:r w:rsidR="00BE42FE" w:rsidRPr="001F71E7">
        <w:rPr>
          <w:rFonts w:ascii="Arial" w:hAnsi="Arial" w:cs="Arial"/>
          <w:b/>
          <w:color w:val="000000"/>
          <w:sz w:val="24"/>
          <w:szCs w:val="24"/>
        </w:rPr>
        <w:t>,</w:t>
      </w:r>
      <w:r w:rsidR="001F71E7" w:rsidRPr="001F71E7">
        <w:rPr>
          <w:rFonts w:ascii="Arial" w:hAnsi="Arial" w:cs="Arial"/>
          <w:b/>
          <w:color w:val="000000"/>
          <w:sz w:val="24"/>
          <w:szCs w:val="24"/>
        </w:rPr>
        <w:t>7</w:t>
      </w:r>
      <w:r w:rsidR="00BE42FE" w:rsidRPr="001F71E7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71A6BF9" w14:textId="3CC16CB0" w:rsidR="00BE42FE" w:rsidRDefault="00CB5F7D" w:rsidP="00907C32">
      <w:pPr>
        <w:pStyle w:val="NormalWeb"/>
        <w:spacing w:before="80" w:beforeAutospacing="0" w:afterLines="100" w:after="24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 xml:space="preserve">   </w:t>
      </w:r>
      <w:r w:rsidR="00BE42FE">
        <w:rPr>
          <w:rFonts w:ascii="Arial" w:hAnsi="Arial" w:cs="Arial"/>
        </w:rPr>
        <w:t>Aurreikusitako denbora</w:t>
      </w:r>
      <w:r w:rsidR="00BE42FE">
        <w:rPr>
          <w:rFonts w:ascii="Arial" w:hAnsi="Arial" w:cs="Arial"/>
          <w:color w:val="000000"/>
        </w:rPr>
        <w:t xml:space="preserve"> /Tiempo estimado = </w:t>
      </w:r>
      <w:r w:rsidR="001F71E7">
        <w:rPr>
          <w:rFonts w:ascii="Arial" w:hAnsi="Arial" w:cs="Arial"/>
          <w:b/>
          <w:bCs/>
          <w:color w:val="000000"/>
        </w:rPr>
        <w:t>3</w:t>
      </w:r>
      <w:r w:rsidR="00BE42FE" w:rsidRPr="002D4B72">
        <w:rPr>
          <w:rFonts w:ascii="Arial" w:hAnsi="Arial" w:cs="Arial"/>
          <w:b/>
          <w:bCs/>
          <w:color w:val="000000"/>
        </w:rPr>
        <w:t>,</w:t>
      </w:r>
      <w:r w:rsidR="00857952">
        <w:rPr>
          <w:rFonts w:ascii="Arial" w:hAnsi="Arial" w:cs="Arial"/>
          <w:b/>
          <w:bCs/>
          <w:color w:val="000000"/>
        </w:rPr>
        <w:t>5</w:t>
      </w:r>
      <w:r w:rsidR="00BE42FE">
        <w:rPr>
          <w:rFonts w:ascii="Arial" w:hAnsi="Arial" w:cs="Arial"/>
          <w:b/>
          <w:color w:val="000000"/>
        </w:rPr>
        <w:t xml:space="preserve"> ordu</w:t>
      </w:r>
    </w:p>
    <w:p w14:paraId="5BAD09BF" w14:textId="157FEFE1" w:rsidR="00BE42FE" w:rsidRDefault="00CB5F7D" w:rsidP="00907C32">
      <w:pPr>
        <w:pStyle w:val="NormalWeb"/>
        <w:spacing w:before="80" w:beforeAutospacing="0" w:afterLines="100" w:after="24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 xml:space="preserve">   </w:t>
      </w:r>
      <w:r w:rsidR="00BE42FE">
        <w:rPr>
          <w:rFonts w:ascii="Arial" w:hAnsi="Arial" w:cs="Arial"/>
        </w:rPr>
        <w:t>Garaiera positiboa /</w:t>
      </w:r>
      <w:r w:rsidR="00BE42FE">
        <w:rPr>
          <w:rFonts w:ascii="Arial" w:hAnsi="Arial" w:cs="Arial"/>
          <w:color w:val="000000"/>
        </w:rPr>
        <w:t xml:space="preserve">Desnivel positivo = </w:t>
      </w:r>
      <w:r w:rsidR="001F71E7">
        <w:rPr>
          <w:rFonts w:ascii="Arial" w:hAnsi="Arial" w:cs="Arial"/>
          <w:b/>
          <w:color w:val="000000"/>
        </w:rPr>
        <w:t>565</w:t>
      </w:r>
      <w:r w:rsidR="00BE42FE">
        <w:rPr>
          <w:rFonts w:ascii="Arial" w:hAnsi="Arial" w:cs="Arial"/>
          <w:b/>
          <w:color w:val="000000"/>
        </w:rPr>
        <w:t xml:space="preserve"> mts</w:t>
      </w:r>
    </w:p>
    <w:p w14:paraId="185BB982" w14:textId="66884335" w:rsidR="00BE42FE" w:rsidRDefault="00CB5F7D" w:rsidP="00907C32">
      <w:pPr>
        <w:pStyle w:val="NormalWeb"/>
        <w:spacing w:before="0" w:beforeAutospacing="0" w:afterLines="100" w:after="240" w:afterAutospacing="0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 xml:space="preserve">   </w:t>
      </w:r>
      <w:r w:rsidR="00BE42FE" w:rsidRPr="006725D8">
        <w:rPr>
          <w:rFonts w:ascii="Arial" w:hAnsi="Arial" w:cs="Arial"/>
        </w:rPr>
        <w:t>Zailtasu</w:t>
      </w:r>
      <w:r w:rsidR="00BE42FE">
        <w:rPr>
          <w:rFonts w:ascii="Arial" w:hAnsi="Arial" w:cs="Arial"/>
        </w:rPr>
        <w:t>n teknikoa</w:t>
      </w:r>
      <w:r w:rsidR="00BE42FE" w:rsidRPr="006725D8">
        <w:rPr>
          <w:rFonts w:ascii="Arial" w:hAnsi="Arial" w:cs="Arial"/>
        </w:rPr>
        <w:t>/</w:t>
      </w:r>
      <w:r w:rsidR="00BE42FE" w:rsidRPr="006725D8">
        <w:rPr>
          <w:rFonts w:ascii="Arial" w:hAnsi="Arial" w:cs="Arial"/>
          <w:color w:val="000000"/>
        </w:rPr>
        <w:t>Dificultad</w:t>
      </w:r>
      <w:r w:rsidR="00BE42FE">
        <w:rPr>
          <w:rFonts w:ascii="Arial" w:hAnsi="Arial" w:cs="Arial"/>
          <w:color w:val="000000"/>
        </w:rPr>
        <w:t xml:space="preserve"> técnica</w:t>
      </w:r>
      <w:r w:rsidR="00BE42FE" w:rsidRPr="006725D8">
        <w:rPr>
          <w:rFonts w:ascii="Arial" w:hAnsi="Arial" w:cs="Arial"/>
          <w:color w:val="000000"/>
        </w:rPr>
        <w:t xml:space="preserve"> = </w:t>
      </w:r>
      <w:r w:rsidR="001F71E7">
        <w:rPr>
          <w:rFonts w:ascii="Arial" w:hAnsi="Arial" w:cs="Arial"/>
          <w:b/>
          <w:color w:val="000000"/>
        </w:rPr>
        <w:t>Erreza</w:t>
      </w:r>
      <w:r w:rsidR="00BE42FE" w:rsidRPr="006725D8">
        <w:rPr>
          <w:rFonts w:ascii="Arial" w:hAnsi="Arial" w:cs="Arial"/>
          <w:b/>
          <w:color w:val="000000"/>
        </w:rPr>
        <w:t>/</w:t>
      </w:r>
      <w:r w:rsidR="001F71E7">
        <w:rPr>
          <w:rFonts w:ascii="Arial" w:hAnsi="Arial" w:cs="Arial"/>
          <w:b/>
          <w:color w:val="000000"/>
        </w:rPr>
        <w:t>Fácil</w:t>
      </w:r>
    </w:p>
    <w:p w14:paraId="11E870E5" w14:textId="6F2626C3" w:rsidR="00BE42FE" w:rsidRDefault="00CB5F7D" w:rsidP="00907C32">
      <w:pPr>
        <w:pStyle w:val="NormalWeb"/>
        <w:spacing w:before="0" w:beforeAutospacing="0" w:afterLines="100" w:after="240" w:afterAutospacing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</w:t>
      </w:r>
      <w:r w:rsidR="00BE42FE">
        <w:rPr>
          <w:rFonts w:ascii="Arial" w:hAnsi="Arial" w:cs="Arial"/>
        </w:rPr>
        <w:t xml:space="preserve">Zailtasunaren indizea/Indice de dificultad = </w:t>
      </w:r>
      <w:r w:rsidR="001F71E7">
        <w:rPr>
          <w:rFonts w:ascii="Arial" w:hAnsi="Arial" w:cs="Arial"/>
          <w:b/>
        </w:rPr>
        <w:t>63</w:t>
      </w:r>
      <w:r w:rsidR="00BE42FE">
        <w:rPr>
          <w:rFonts w:ascii="Arial" w:hAnsi="Arial" w:cs="Arial"/>
        </w:rPr>
        <w:t xml:space="preserve"> (</w:t>
      </w:r>
      <w:r w:rsidR="00BE42FE" w:rsidRPr="00B90492">
        <w:rPr>
          <w:rFonts w:ascii="Arial" w:hAnsi="Arial" w:cs="Arial"/>
          <w:b/>
        </w:rPr>
        <w:t>consultar tabla adjunta</w:t>
      </w:r>
      <w:r w:rsidR="00BE42FE">
        <w:rPr>
          <w:rFonts w:ascii="Arial" w:hAnsi="Arial" w:cs="Arial"/>
          <w:b/>
        </w:rPr>
        <w:t>)</w:t>
      </w:r>
    </w:p>
    <w:p w14:paraId="0E3E3569" w14:textId="3B8A53F4" w:rsidR="00907C32" w:rsidRDefault="00907C32" w:rsidP="00907C32">
      <w:pPr>
        <w:pStyle w:val="NormalWeb"/>
        <w:spacing w:afterLines="50" w:after="120" w:afterAutospacing="0"/>
        <w:jc w:val="both"/>
        <w:rPr>
          <w:rFonts w:ascii="Arial" w:hAnsi="Arial" w:cs="Arial"/>
          <w:bCs/>
        </w:rPr>
      </w:pPr>
      <w:r w:rsidRPr="00907C32">
        <w:rPr>
          <w:rFonts w:ascii="Arial" w:hAnsi="Arial" w:cs="Arial"/>
          <w:b/>
          <w:u w:val="single"/>
        </w:rPr>
        <w:t>Descripción</w:t>
      </w:r>
      <w:r>
        <w:rPr>
          <w:rFonts w:ascii="Arial" w:hAnsi="Arial" w:cs="Arial"/>
          <w:bCs/>
        </w:rPr>
        <w:t xml:space="preserve">: </w:t>
      </w:r>
      <w:r w:rsidRPr="00907C32">
        <w:rPr>
          <w:rFonts w:ascii="Arial" w:hAnsi="Arial" w:cs="Arial"/>
          <w:bCs/>
        </w:rPr>
        <w:t xml:space="preserve">La </w:t>
      </w:r>
      <w:r w:rsidRPr="00907C32">
        <w:rPr>
          <w:rFonts w:ascii="Arial" w:hAnsi="Arial" w:cs="Arial"/>
          <w:b/>
        </w:rPr>
        <w:t>Sierra de Aranguren</w:t>
      </w:r>
      <w:r w:rsidRPr="00907C32">
        <w:rPr>
          <w:rFonts w:ascii="Arial" w:hAnsi="Arial" w:cs="Arial"/>
          <w:bCs/>
        </w:rPr>
        <w:t xml:space="preserve"> forma un cordal boscoso y alargado que separa la cuenca de Pamplona del valle de Aranguren, con una línea de cumbres modestas pero muy panorámicas. </w:t>
      </w:r>
      <w:r w:rsidRPr="00907C32">
        <w:rPr>
          <w:rFonts w:ascii="Arial" w:hAnsi="Arial" w:cs="Arial"/>
          <w:b/>
        </w:rPr>
        <w:t>Su punto más emblemático es Irulegi (893 m),</w:t>
      </w:r>
      <w:r w:rsidRPr="00907C32">
        <w:rPr>
          <w:rFonts w:ascii="Arial" w:hAnsi="Arial" w:cs="Arial"/>
          <w:bCs/>
        </w:rPr>
        <w:t xml:space="preserve"> </w:t>
      </w:r>
      <w:r w:rsidRPr="00907C32">
        <w:rPr>
          <w:rFonts w:ascii="Arial" w:hAnsi="Arial" w:cs="Arial"/>
          <w:b/>
        </w:rPr>
        <w:t>coronado por el castillo restaurado</w:t>
      </w:r>
      <w:r w:rsidRPr="00907C32">
        <w:rPr>
          <w:rFonts w:ascii="Arial" w:hAnsi="Arial" w:cs="Arial"/>
          <w:bCs/>
        </w:rPr>
        <w:t xml:space="preserve"> que domina todo el valle y constituye uno de los miradores más reconocibles de la zona. Más al sur, la sierra mantiene su carácter suave y forestal hasta alcanzar Pagadi</w:t>
      </w:r>
      <w:r>
        <w:rPr>
          <w:rFonts w:ascii="Arial" w:hAnsi="Arial" w:cs="Arial"/>
          <w:bCs/>
        </w:rPr>
        <w:t xml:space="preserve"> </w:t>
      </w:r>
      <w:r w:rsidRPr="00907C32">
        <w:rPr>
          <w:rFonts w:ascii="Arial" w:hAnsi="Arial" w:cs="Arial"/>
          <w:bCs/>
        </w:rPr>
        <w:t>(887 m), segunda elevación destacada del cordal.</w:t>
      </w:r>
    </w:p>
    <w:p w14:paraId="1A62637B" w14:textId="77777777" w:rsidR="00907C32" w:rsidRDefault="00907C32" w:rsidP="00907C32">
      <w:pPr>
        <w:pStyle w:val="NormalWeb"/>
        <w:spacing w:afterLines="50" w:after="120" w:afterAutospacing="0"/>
        <w:rPr>
          <w:rFonts w:ascii="Arial" w:hAnsi="Arial" w:cs="Arial"/>
          <w:bCs/>
        </w:rPr>
      </w:pPr>
      <w:r w:rsidRPr="00907C32">
        <w:rPr>
          <w:rFonts w:ascii="Arial" w:hAnsi="Arial" w:cs="Arial"/>
          <w:bCs/>
        </w:rPr>
        <w:t>La travesía entre Illundain y Labiano permite recorrer de norte a sur este sector de la sierra, combinando pistas agrícolas, senderos tradicionales y tramos señalizados de la GR</w:t>
      </w:r>
      <w:r w:rsidRPr="00907C32">
        <w:rPr>
          <w:rFonts w:ascii="Arial" w:hAnsi="Arial" w:cs="Arial"/>
          <w:bCs/>
        </w:rPr>
        <w:noBreakHyphen/>
        <w:t>220</w:t>
      </w:r>
    </w:p>
    <w:p w14:paraId="64C9B5F9" w14:textId="4B8F3495" w:rsidR="00497EC3" w:rsidRPr="00497EC3" w:rsidRDefault="00497EC3" w:rsidP="00907C32">
      <w:pPr>
        <w:pStyle w:val="NormalWeb"/>
        <w:spacing w:afterLines="50" w:after="120" w:afterAutospacing="0"/>
        <w:rPr>
          <w:rFonts w:ascii="Arial" w:hAnsi="Arial" w:cs="Arial"/>
        </w:rPr>
      </w:pPr>
      <w:r w:rsidRPr="00497EC3">
        <w:rPr>
          <w:rFonts w:ascii="Arial" w:hAnsi="Arial" w:cs="Arial"/>
          <w:b/>
          <w:bCs/>
          <w:u w:val="single"/>
        </w:rPr>
        <w:t>Itinerario</w:t>
      </w:r>
      <w:r>
        <w:rPr>
          <w:rFonts w:ascii="Arial" w:hAnsi="Arial" w:cs="Arial"/>
        </w:rPr>
        <w:t xml:space="preserve">: </w:t>
      </w:r>
      <w:r w:rsidRPr="00497EC3">
        <w:rPr>
          <w:rFonts w:ascii="Arial" w:hAnsi="Arial" w:cs="Arial"/>
        </w:rPr>
        <w:t xml:space="preserve">Desde </w:t>
      </w:r>
      <w:r w:rsidRPr="00497EC3">
        <w:rPr>
          <w:rFonts w:ascii="Arial" w:hAnsi="Arial" w:cs="Arial"/>
          <w:b/>
          <w:bCs/>
        </w:rPr>
        <w:t>Illundain (620 m)</w:t>
      </w:r>
      <w:r w:rsidRPr="00497EC3">
        <w:rPr>
          <w:rFonts w:ascii="Arial" w:hAnsi="Arial" w:cs="Arial"/>
        </w:rPr>
        <w:t xml:space="preserve"> se toma la </w:t>
      </w:r>
      <w:r>
        <w:rPr>
          <w:rFonts w:ascii="Arial" w:hAnsi="Arial" w:cs="Arial"/>
        </w:rPr>
        <w:t>carretera</w:t>
      </w:r>
      <w:r w:rsidRPr="00497EC3">
        <w:rPr>
          <w:rFonts w:ascii="Arial" w:hAnsi="Arial" w:cs="Arial"/>
        </w:rPr>
        <w:t xml:space="preserve"> que avanza hacia el oeste para enlazar con el camino que conduce a </w:t>
      </w:r>
      <w:r w:rsidRPr="00497EC3">
        <w:rPr>
          <w:rFonts w:ascii="Arial" w:hAnsi="Arial" w:cs="Arial"/>
          <w:b/>
          <w:bCs/>
        </w:rPr>
        <w:t>Lakidain</w:t>
      </w:r>
      <w:r w:rsidRPr="00497EC3">
        <w:rPr>
          <w:rFonts w:ascii="Arial" w:hAnsi="Arial" w:cs="Arial"/>
        </w:rPr>
        <w:t>, pequeño núcleo situado al pie de la sierra. El tránsito entre ambos pueblos es cómodo.</w:t>
      </w:r>
    </w:p>
    <w:p w14:paraId="2956F15E" w14:textId="77777777" w:rsidR="00497EC3" w:rsidRPr="00497EC3" w:rsidRDefault="00497EC3" w:rsidP="00907C32">
      <w:pPr>
        <w:spacing w:before="100" w:beforeAutospacing="1" w:afterLines="50" w:after="120" w:line="240" w:lineRule="auto"/>
        <w:jc w:val="both"/>
        <w:rPr>
          <w:rFonts w:ascii="Arial" w:hAnsi="Arial" w:cs="Arial"/>
          <w:sz w:val="24"/>
          <w:szCs w:val="24"/>
        </w:rPr>
      </w:pPr>
      <w:r w:rsidRPr="00497EC3">
        <w:rPr>
          <w:rFonts w:ascii="Arial" w:hAnsi="Arial" w:cs="Arial"/>
          <w:b/>
          <w:bCs/>
          <w:sz w:val="24"/>
          <w:szCs w:val="24"/>
        </w:rPr>
        <w:t>En Lakidain (610 m)</w:t>
      </w:r>
      <w:r w:rsidRPr="00497EC3">
        <w:rPr>
          <w:rFonts w:ascii="Arial" w:hAnsi="Arial" w:cs="Arial"/>
          <w:sz w:val="24"/>
          <w:szCs w:val="24"/>
        </w:rPr>
        <w:t xml:space="preserve"> se atraviesa el caserío y se toma el sendero señalizado que asciende hacia el </w:t>
      </w:r>
      <w:r w:rsidRPr="00497EC3">
        <w:rPr>
          <w:rFonts w:ascii="Arial" w:hAnsi="Arial" w:cs="Arial"/>
          <w:b/>
          <w:bCs/>
          <w:sz w:val="24"/>
          <w:szCs w:val="24"/>
        </w:rPr>
        <w:t>castillo de Irulegi</w:t>
      </w:r>
      <w:r w:rsidRPr="00497EC3">
        <w:rPr>
          <w:rFonts w:ascii="Arial" w:hAnsi="Arial" w:cs="Arial"/>
          <w:sz w:val="24"/>
          <w:szCs w:val="24"/>
        </w:rPr>
        <w:t>, ruta habitual de acceso. El camino, bien marcado, remonta la ladera occidental entre bojedales y claros de pinar, alcanzando el collado previo a la cima.</w:t>
      </w:r>
    </w:p>
    <w:p w14:paraId="077669CF" w14:textId="77777777" w:rsidR="00497EC3" w:rsidRPr="00497EC3" w:rsidRDefault="00497EC3" w:rsidP="00907C32">
      <w:pPr>
        <w:spacing w:before="100" w:beforeAutospacing="1" w:afterLines="50" w:after="120" w:line="240" w:lineRule="auto"/>
        <w:jc w:val="both"/>
        <w:rPr>
          <w:rFonts w:ascii="Arial" w:hAnsi="Arial" w:cs="Arial"/>
          <w:sz w:val="24"/>
          <w:szCs w:val="24"/>
        </w:rPr>
      </w:pPr>
      <w:r w:rsidRPr="00497EC3">
        <w:rPr>
          <w:rFonts w:ascii="Arial" w:hAnsi="Arial" w:cs="Arial"/>
          <w:sz w:val="24"/>
          <w:szCs w:val="24"/>
        </w:rPr>
        <w:t xml:space="preserve">Desde el collado, un sendero evidente permite acceder a la cima de </w:t>
      </w:r>
      <w:r w:rsidRPr="00497EC3">
        <w:rPr>
          <w:rFonts w:ascii="Arial" w:hAnsi="Arial" w:cs="Arial"/>
          <w:b/>
          <w:bCs/>
          <w:sz w:val="24"/>
          <w:szCs w:val="24"/>
        </w:rPr>
        <w:t>Irulegi (893 m),</w:t>
      </w:r>
      <w:r w:rsidRPr="00497EC3">
        <w:rPr>
          <w:rFonts w:ascii="Arial" w:hAnsi="Arial" w:cs="Arial"/>
          <w:sz w:val="24"/>
          <w:szCs w:val="24"/>
        </w:rPr>
        <w:t xml:space="preserve"> </w:t>
      </w:r>
      <w:r w:rsidRPr="00497EC3">
        <w:rPr>
          <w:rFonts w:ascii="Arial" w:hAnsi="Arial" w:cs="Arial"/>
          <w:b/>
          <w:bCs/>
          <w:sz w:val="24"/>
          <w:szCs w:val="24"/>
        </w:rPr>
        <w:t>coronada por la reconstrucción del castillo y un excelente mirador sobre el valle de Aranguren</w:t>
      </w:r>
      <w:r w:rsidRPr="00497EC3">
        <w:rPr>
          <w:rFonts w:ascii="Arial" w:hAnsi="Arial" w:cs="Arial"/>
          <w:sz w:val="24"/>
          <w:szCs w:val="24"/>
        </w:rPr>
        <w:t>.</w:t>
      </w:r>
    </w:p>
    <w:p w14:paraId="64C5E8B0" w14:textId="7802CBFB" w:rsidR="00497EC3" w:rsidRPr="00497EC3" w:rsidRDefault="00497EC3" w:rsidP="00907C32">
      <w:pPr>
        <w:spacing w:before="100" w:beforeAutospacing="1" w:afterLines="5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Continuamos descendiendo </w:t>
      </w:r>
      <w:r w:rsidRPr="00497EC3">
        <w:rPr>
          <w:rFonts w:ascii="Arial" w:hAnsi="Arial" w:cs="Arial"/>
          <w:sz w:val="24"/>
          <w:szCs w:val="24"/>
        </w:rPr>
        <w:t xml:space="preserve">por la vertiente oriental, siguiendo el sendero acondicionado que baja directamente al </w:t>
      </w:r>
      <w:r w:rsidRPr="00497EC3">
        <w:rPr>
          <w:rFonts w:ascii="Arial" w:hAnsi="Arial" w:cs="Arial"/>
          <w:b/>
          <w:bCs/>
          <w:sz w:val="24"/>
          <w:szCs w:val="24"/>
        </w:rPr>
        <w:t>collado de Irulegi, donde se enlaza con la GR</w:t>
      </w:r>
      <w:r w:rsidRPr="00497EC3">
        <w:rPr>
          <w:rFonts w:ascii="Arial" w:hAnsi="Arial" w:cs="Arial"/>
          <w:b/>
          <w:bCs/>
          <w:sz w:val="24"/>
          <w:szCs w:val="24"/>
        </w:rPr>
        <w:noBreakHyphen/>
        <w:t>220. Este tramo es claro, cómodo y muy transitado</w:t>
      </w:r>
      <w:r w:rsidRPr="00497EC3">
        <w:rPr>
          <w:rFonts w:ascii="Arial" w:hAnsi="Arial" w:cs="Arial"/>
          <w:sz w:val="24"/>
          <w:szCs w:val="24"/>
        </w:rPr>
        <w:t>.</w:t>
      </w:r>
    </w:p>
    <w:p w14:paraId="177C9483" w14:textId="7D6FB105" w:rsidR="00497EC3" w:rsidRPr="00497EC3" w:rsidRDefault="00497EC3" w:rsidP="00907C32">
      <w:pPr>
        <w:spacing w:before="100" w:beforeAutospacing="1" w:afterLines="50" w:after="120" w:line="240" w:lineRule="auto"/>
        <w:jc w:val="both"/>
        <w:rPr>
          <w:rFonts w:ascii="Arial" w:hAnsi="Arial" w:cs="Arial"/>
          <w:sz w:val="24"/>
          <w:szCs w:val="24"/>
        </w:rPr>
      </w:pPr>
      <w:r w:rsidRPr="00497EC3">
        <w:rPr>
          <w:rFonts w:ascii="Arial" w:hAnsi="Arial" w:cs="Arial"/>
          <w:b/>
          <w:bCs/>
          <w:sz w:val="24"/>
          <w:szCs w:val="24"/>
        </w:rPr>
        <w:t>La GR</w:t>
      </w:r>
      <w:r w:rsidRPr="00497EC3">
        <w:rPr>
          <w:rFonts w:ascii="Arial" w:hAnsi="Arial" w:cs="Arial"/>
          <w:b/>
          <w:bCs/>
          <w:sz w:val="24"/>
          <w:szCs w:val="24"/>
        </w:rPr>
        <w:noBreakHyphen/>
        <w:t>220 recorre la cresta hacia el sur</w:t>
      </w:r>
      <w:r w:rsidRPr="00497EC3">
        <w:rPr>
          <w:rFonts w:ascii="Arial" w:hAnsi="Arial" w:cs="Arial"/>
          <w:sz w:val="24"/>
          <w:szCs w:val="24"/>
        </w:rPr>
        <w:t xml:space="preserve">, avanzando sin dificultades hacia la siguiente elevación de la sierra. Tras un tramo boscoso se alcanza la cima de </w:t>
      </w:r>
      <w:r w:rsidRPr="00497EC3">
        <w:rPr>
          <w:rFonts w:ascii="Arial" w:hAnsi="Arial" w:cs="Arial"/>
          <w:b/>
          <w:bCs/>
          <w:sz w:val="24"/>
          <w:szCs w:val="24"/>
        </w:rPr>
        <w:t>Pagadi (898 m), despejada y con amplias vistas hacia Labiano y la Higa de Monreal.</w:t>
      </w:r>
    </w:p>
    <w:p w14:paraId="215A20A3" w14:textId="77777777" w:rsidR="00497EC3" w:rsidRPr="00497EC3" w:rsidRDefault="00497EC3" w:rsidP="00907C32">
      <w:pPr>
        <w:spacing w:before="100" w:beforeAutospacing="1" w:afterLines="5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97EC3">
        <w:rPr>
          <w:rFonts w:ascii="Arial" w:hAnsi="Arial" w:cs="Arial"/>
          <w:b/>
          <w:bCs/>
          <w:sz w:val="24"/>
          <w:szCs w:val="24"/>
        </w:rPr>
        <w:t>Continuar por la GR</w:t>
      </w:r>
      <w:r w:rsidRPr="00497EC3">
        <w:rPr>
          <w:rFonts w:ascii="Arial" w:hAnsi="Arial" w:cs="Arial"/>
          <w:b/>
          <w:bCs/>
          <w:sz w:val="24"/>
          <w:szCs w:val="24"/>
        </w:rPr>
        <w:noBreakHyphen/>
        <w:t>220</w:t>
      </w:r>
      <w:r w:rsidRPr="00497EC3">
        <w:rPr>
          <w:rFonts w:ascii="Arial" w:hAnsi="Arial" w:cs="Arial"/>
          <w:sz w:val="24"/>
          <w:szCs w:val="24"/>
        </w:rPr>
        <w:t xml:space="preserve"> en suave descenso hasta el </w:t>
      </w:r>
      <w:r w:rsidRPr="00497EC3">
        <w:rPr>
          <w:rFonts w:ascii="Arial" w:hAnsi="Arial" w:cs="Arial"/>
          <w:b/>
          <w:bCs/>
          <w:sz w:val="24"/>
          <w:szCs w:val="24"/>
        </w:rPr>
        <w:t>collado de Zemborain</w:t>
      </w:r>
      <w:r w:rsidRPr="00497EC3">
        <w:rPr>
          <w:rFonts w:ascii="Arial" w:hAnsi="Arial" w:cs="Arial"/>
          <w:sz w:val="24"/>
          <w:szCs w:val="24"/>
        </w:rPr>
        <w:t xml:space="preserve">, donde el sendero se abre a un paisaje más humanizado. Desde aquí la ruta gira hacia el oeste para iniciar la bajada final hacia </w:t>
      </w:r>
      <w:r w:rsidRPr="00497EC3">
        <w:rPr>
          <w:rFonts w:ascii="Arial" w:hAnsi="Arial" w:cs="Arial"/>
          <w:b/>
          <w:bCs/>
          <w:sz w:val="24"/>
          <w:szCs w:val="24"/>
        </w:rPr>
        <w:t>Labiano, siempre por sendero claro y señalizado, desembocando en las primeras casas del pueblo (620 m).</w:t>
      </w:r>
    </w:p>
    <w:p w14:paraId="171DAC05" w14:textId="77777777" w:rsidR="00CB5F7D" w:rsidRPr="00907C32" w:rsidRDefault="00CB5F7D" w:rsidP="00CB5F7D">
      <w:pPr>
        <w:spacing w:line="278" w:lineRule="auto"/>
        <w:jc w:val="both"/>
        <w:rPr>
          <w:rFonts w:ascii="Arial" w:hAnsi="Arial" w:cs="Arial"/>
          <w:sz w:val="4"/>
          <w:szCs w:val="4"/>
        </w:rPr>
      </w:pPr>
    </w:p>
    <w:p w14:paraId="470EC93C" w14:textId="77777777" w:rsidR="00076148" w:rsidRPr="00076148" w:rsidRDefault="00076148" w:rsidP="002800A0">
      <w:pPr>
        <w:spacing w:after="60" w:line="240" w:lineRule="auto"/>
        <w:jc w:val="both"/>
        <w:rPr>
          <w:rFonts w:ascii="Arial" w:eastAsia="Times New Roman" w:hAnsi="Arial" w:cs="Arial"/>
          <w:iCs/>
          <w:sz w:val="4"/>
          <w:szCs w:val="4"/>
          <w:lang w:eastAsia="es-ES"/>
        </w:rPr>
      </w:pPr>
    </w:p>
    <w:p w14:paraId="7091F417" w14:textId="1F38F6B3" w:rsidR="0016232F" w:rsidRPr="002800A0" w:rsidRDefault="00C702D1" w:rsidP="00AF461E">
      <w:pPr>
        <w:spacing w:after="6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AF461E">
        <w:rPr>
          <w:rFonts w:eastAsia="Times New Roman" w:cstheme="minorHAnsi"/>
          <w:iCs/>
          <w:sz w:val="28"/>
          <w:szCs w:val="28"/>
          <w:lang w:eastAsia="es-ES"/>
        </w:rPr>
        <w:t xml:space="preserve">                                               </w:t>
      </w:r>
      <w:r w:rsidRPr="002800A0">
        <w:rPr>
          <w:rFonts w:ascii="Arial" w:eastAsia="Times New Roman" w:hAnsi="Arial" w:cs="Arial"/>
          <w:b/>
          <w:bCs/>
          <w:iCs/>
          <w:sz w:val="28"/>
          <w:szCs w:val="28"/>
          <w:lang w:eastAsia="es-ES"/>
        </w:rPr>
        <w:t>M Ó V I L  C L U B   605 770 741</w:t>
      </w:r>
    </w:p>
    <w:sectPr w:rsidR="0016232F" w:rsidRPr="002800A0" w:rsidSect="00076148">
      <w:headerReference w:type="default" r:id="rId9"/>
      <w:pgSz w:w="11906" w:h="16838"/>
      <w:pgMar w:top="1418" w:right="1418" w:bottom="5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6A933" w14:textId="77777777" w:rsidR="002014DC" w:rsidRDefault="002014DC" w:rsidP="009C4E1B">
      <w:pPr>
        <w:spacing w:after="0" w:line="240" w:lineRule="auto"/>
      </w:pPr>
      <w:r>
        <w:separator/>
      </w:r>
    </w:p>
  </w:endnote>
  <w:endnote w:type="continuationSeparator" w:id="0">
    <w:p w14:paraId="4D161869" w14:textId="77777777" w:rsidR="002014DC" w:rsidRDefault="002014DC" w:rsidP="009C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BD10C" w14:textId="77777777" w:rsidR="002014DC" w:rsidRDefault="002014DC" w:rsidP="009C4E1B">
      <w:pPr>
        <w:spacing w:after="0" w:line="240" w:lineRule="auto"/>
      </w:pPr>
      <w:r>
        <w:separator/>
      </w:r>
    </w:p>
  </w:footnote>
  <w:footnote w:type="continuationSeparator" w:id="0">
    <w:p w14:paraId="7455BB0E" w14:textId="77777777" w:rsidR="002014DC" w:rsidRDefault="002014DC" w:rsidP="009C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5F88E" w14:textId="5E8D22FB" w:rsidR="009C4E1B" w:rsidRPr="009C4E1B" w:rsidRDefault="00CC775E">
    <w:pPr>
      <w:pStyle w:val="Encabezad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     </w:t>
    </w:r>
    <w:r w:rsidR="00867879">
      <w:rPr>
        <w:rFonts w:ascii="Arial" w:hAnsi="Arial" w:cs="Arial"/>
        <w:b/>
        <w:sz w:val="24"/>
        <w:szCs w:val="24"/>
      </w:rPr>
      <w:t>20</w:t>
    </w:r>
    <w:r w:rsidR="00BE42FE">
      <w:rPr>
        <w:rFonts w:ascii="Arial" w:hAnsi="Arial" w:cs="Arial"/>
        <w:b/>
        <w:sz w:val="24"/>
        <w:szCs w:val="24"/>
      </w:rPr>
      <w:t>2</w:t>
    </w:r>
    <w:r>
      <w:rPr>
        <w:rFonts w:ascii="Arial" w:hAnsi="Arial" w:cs="Arial"/>
        <w:b/>
        <w:sz w:val="24"/>
        <w:szCs w:val="24"/>
      </w:rPr>
      <w:t>7</w:t>
    </w:r>
    <w:r w:rsidR="00867879">
      <w:rPr>
        <w:rFonts w:ascii="Arial" w:hAnsi="Arial" w:cs="Arial"/>
        <w:b/>
        <w:sz w:val="24"/>
        <w:szCs w:val="24"/>
      </w:rPr>
      <w:t xml:space="preserve"> – 0</w:t>
    </w:r>
    <w:r>
      <w:rPr>
        <w:rFonts w:ascii="Arial" w:hAnsi="Arial" w:cs="Arial"/>
        <w:b/>
        <w:sz w:val="24"/>
        <w:szCs w:val="24"/>
      </w:rPr>
      <w:t>8</w:t>
    </w:r>
    <w:r w:rsidR="00867879">
      <w:rPr>
        <w:rFonts w:ascii="Arial" w:hAnsi="Arial" w:cs="Arial"/>
        <w:b/>
        <w:sz w:val="24"/>
        <w:szCs w:val="24"/>
      </w:rPr>
      <w:t xml:space="preserve"> - </w:t>
    </w:r>
    <w:r>
      <w:rPr>
        <w:rFonts w:ascii="Arial" w:hAnsi="Arial" w:cs="Arial"/>
        <w:b/>
        <w:sz w:val="24"/>
        <w:szCs w:val="24"/>
      </w:rPr>
      <w:t>0</w:t>
    </w:r>
    <w:r w:rsidR="001F71E7">
      <w:rPr>
        <w:rFonts w:ascii="Arial" w:hAnsi="Arial" w:cs="Arial"/>
        <w:b/>
        <w:sz w:val="24"/>
        <w:szCs w:val="24"/>
      </w:rPr>
      <w:t>5</w:t>
    </w:r>
  </w:p>
  <w:p w14:paraId="7B7D652E" w14:textId="77777777" w:rsidR="009C4E1B" w:rsidRDefault="009C4E1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6E"/>
    <w:rsid w:val="00076148"/>
    <w:rsid w:val="00087FAE"/>
    <w:rsid w:val="000B3CC9"/>
    <w:rsid w:val="000C26AA"/>
    <w:rsid w:val="000C76AF"/>
    <w:rsid w:val="000F261E"/>
    <w:rsid w:val="00133A47"/>
    <w:rsid w:val="0016232F"/>
    <w:rsid w:val="0016723D"/>
    <w:rsid w:val="001F71E7"/>
    <w:rsid w:val="002014DC"/>
    <w:rsid w:val="00244301"/>
    <w:rsid w:val="0024558E"/>
    <w:rsid w:val="00252629"/>
    <w:rsid w:val="00252A05"/>
    <w:rsid w:val="002800A0"/>
    <w:rsid w:val="002A47A0"/>
    <w:rsid w:val="002F18FE"/>
    <w:rsid w:val="00391449"/>
    <w:rsid w:val="003A677B"/>
    <w:rsid w:val="00441163"/>
    <w:rsid w:val="00467960"/>
    <w:rsid w:val="00497EC3"/>
    <w:rsid w:val="004B11FA"/>
    <w:rsid w:val="00632630"/>
    <w:rsid w:val="00644F4D"/>
    <w:rsid w:val="00677726"/>
    <w:rsid w:val="0073288E"/>
    <w:rsid w:val="007F1D1D"/>
    <w:rsid w:val="00823F03"/>
    <w:rsid w:val="00831271"/>
    <w:rsid w:val="00857952"/>
    <w:rsid w:val="00867879"/>
    <w:rsid w:val="008D336E"/>
    <w:rsid w:val="00907C32"/>
    <w:rsid w:val="00982A29"/>
    <w:rsid w:val="009A557C"/>
    <w:rsid w:val="009B59CF"/>
    <w:rsid w:val="009C1411"/>
    <w:rsid w:val="009C4E1B"/>
    <w:rsid w:val="009D60BF"/>
    <w:rsid w:val="00A4464C"/>
    <w:rsid w:val="00AF461E"/>
    <w:rsid w:val="00B148CD"/>
    <w:rsid w:val="00B276B5"/>
    <w:rsid w:val="00B424D8"/>
    <w:rsid w:val="00B9367F"/>
    <w:rsid w:val="00BE42FE"/>
    <w:rsid w:val="00C64CCD"/>
    <w:rsid w:val="00C702D1"/>
    <w:rsid w:val="00CB5F7D"/>
    <w:rsid w:val="00CC4FBB"/>
    <w:rsid w:val="00CC775E"/>
    <w:rsid w:val="00CF6BA6"/>
    <w:rsid w:val="00D01E8D"/>
    <w:rsid w:val="00D07E41"/>
    <w:rsid w:val="00D4245F"/>
    <w:rsid w:val="00D9141F"/>
    <w:rsid w:val="00DA191E"/>
    <w:rsid w:val="00F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91547"/>
  <w15:chartTrackingRefBased/>
  <w15:docId w15:val="{4FD32EF8-5746-407B-A814-87CDD5BF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46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unhideWhenUsed/>
    <w:qFormat/>
    <w:rsid w:val="00CC4F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C64CCD"/>
  </w:style>
  <w:style w:type="character" w:styleId="nfasis">
    <w:name w:val="Emphasis"/>
    <w:basedOn w:val="Fuentedeprrafopredeter"/>
    <w:uiPriority w:val="20"/>
    <w:qFormat/>
    <w:rsid w:val="009B59CF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CC4FBB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CC4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9C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E1B"/>
  </w:style>
  <w:style w:type="paragraph" w:styleId="Piedepgina">
    <w:name w:val="footer"/>
    <w:basedOn w:val="Normal"/>
    <w:link w:val="PiedepginaCar"/>
    <w:uiPriority w:val="99"/>
    <w:unhideWhenUsed/>
    <w:rsid w:val="009C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E1B"/>
  </w:style>
  <w:style w:type="character" w:customStyle="1" w:styleId="Ttulo2Car">
    <w:name w:val="Título 2 Car"/>
    <w:basedOn w:val="Fuentedeprrafopredeter"/>
    <w:link w:val="Ttulo2"/>
    <w:uiPriority w:val="9"/>
    <w:semiHidden/>
    <w:rsid w:val="00AF46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5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49D5F-83BC-46AC-B4D3-365D9837B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412</Words>
  <Characters>2096</Characters>
  <Application>Microsoft Office Word</Application>
  <DocSecurity>0</DocSecurity>
  <Lines>40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34</cp:revision>
  <dcterms:created xsi:type="dcterms:W3CDTF">2015-05-22T19:26:00Z</dcterms:created>
  <dcterms:modified xsi:type="dcterms:W3CDTF">2026-08-15T06:42:00Z</dcterms:modified>
</cp:coreProperties>
</file>