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4FB5104D" w:rsidR="00EB6C3F" w:rsidRPr="00EF6177" w:rsidRDefault="000B4743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F6177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48C99565">
            <wp:simplePos x="0" y="0"/>
            <wp:positionH relativeFrom="leftMargin">
              <wp:align>right</wp:align>
            </wp:positionH>
            <wp:positionV relativeFrom="paragraph">
              <wp:posOffset>-188595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177">
        <w:rPr>
          <w:rFonts w:ascii="Arial" w:hAnsi="Arial" w:cs="Arial"/>
          <w:b/>
          <w:sz w:val="24"/>
          <w:szCs w:val="24"/>
        </w:rPr>
        <w:t xml:space="preserve"> </w:t>
      </w:r>
      <w:r w:rsidR="00276204">
        <w:rPr>
          <w:rFonts w:ascii="Arial" w:hAnsi="Arial" w:cs="Arial"/>
          <w:b/>
          <w:sz w:val="24"/>
          <w:szCs w:val="24"/>
        </w:rPr>
        <w:t xml:space="preserve">     </w:t>
      </w:r>
      <w:r w:rsidR="003D538D" w:rsidRPr="00EF6177">
        <w:rPr>
          <w:rFonts w:ascii="Arial" w:hAnsi="Arial" w:cs="Arial"/>
          <w:b/>
          <w:sz w:val="24"/>
          <w:szCs w:val="24"/>
        </w:rPr>
        <w:t>R</w:t>
      </w:r>
      <w:r w:rsidR="00CD7A18" w:rsidRPr="00EF6177">
        <w:rPr>
          <w:rFonts w:ascii="Arial" w:hAnsi="Arial" w:cs="Arial"/>
          <w:b/>
          <w:sz w:val="24"/>
          <w:szCs w:val="24"/>
        </w:rPr>
        <w:t xml:space="preserve">efugio </w:t>
      </w:r>
      <w:r w:rsidR="00EF6177" w:rsidRPr="00EF6177">
        <w:rPr>
          <w:rFonts w:ascii="Arial" w:hAnsi="Arial" w:cs="Arial"/>
          <w:b/>
          <w:sz w:val="24"/>
          <w:szCs w:val="24"/>
        </w:rPr>
        <w:t xml:space="preserve">Wallon </w:t>
      </w:r>
      <w:r w:rsidR="003D538D" w:rsidRPr="00EF6177">
        <w:rPr>
          <w:rFonts w:ascii="Arial" w:hAnsi="Arial" w:cs="Arial"/>
          <w:b/>
          <w:sz w:val="24"/>
          <w:szCs w:val="24"/>
        </w:rPr>
        <w:t xml:space="preserve">– </w:t>
      </w:r>
      <w:r w:rsidR="00EF6177" w:rsidRPr="00EF6177">
        <w:rPr>
          <w:rFonts w:ascii="Arial" w:hAnsi="Arial" w:cs="Arial"/>
          <w:b/>
          <w:color w:val="000000"/>
          <w:sz w:val="24"/>
          <w:szCs w:val="24"/>
        </w:rPr>
        <w:t xml:space="preserve">Pont </w:t>
      </w:r>
      <w:proofErr w:type="spellStart"/>
      <w:r w:rsidR="00EF6177" w:rsidRPr="00EF6177">
        <w:rPr>
          <w:rFonts w:ascii="Arial" w:hAnsi="Arial" w:cs="Arial"/>
          <w:b/>
          <w:color w:val="000000"/>
          <w:sz w:val="24"/>
          <w:szCs w:val="24"/>
        </w:rPr>
        <w:t>d’Espagne</w:t>
      </w:r>
      <w:proofErr w:type="spellEnd"/>
      <w:r w:rsidR="002E53A4" w:rsidRPr="00EF6177">
        <w:rPr>
          <w:rFonts w:ascii="Arial" w:hAnsi="Arial" w:cs="Arial"/>
          <w:b/>
          <w:sz w:val="24"/>
          <w:szCs w:val="24"/>
        </w:rPr>
        <w:t xml:space="preserve">: </w:t>
      </w:r>
      <w:r w:rsidR="00EF6177" w:rsidRPr="00EF6177">
        <w:rPr>
          <w:rFonts w:ascii="Arial" w:hAnsi="Arial" w:cs="Arial"/>
          <w:b/>
          <w:color w:val="000000"/>
          <w:sz w:val="24"/>
          <w:szCs w:val="24"/>
        </w:rPr>
        <w:t>Bernat Barrau (2.793 m.)</w:t>
      </w:r>
      <w:r w:rsidR="00EF6177">
        <w:rPr>
          <w:rFonts w:ascii="Arial" w:hAnsi="Arial" w:cs="Arial"/>
          <w:b/>
          <w:color w:val="000000"/>
          <w:sz w:val="24"/>
          <w:szCs w:val="24"/>
        </w:rPr>
        <w:t xml:space="preserve"> (F.)</w:t>
      </w:r>
    </w:p>
    <w:p w14:paraId="01284659" w14:textId="76272388" w:rsidR="00EB6C3F" w:rsidRPr="00E60F61" w:rsidRDefault="00EF6177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63AA7D7">
            <wp:simplePos x="0" y="0"/>
            <wp:positionH relativeFrom="page">
              <wp:posOffset>5274310</wp:posOffset>
            </wp:positionH>
            <wp:positionV relativeFrom="paragraph">
              <wp:posOffset>76835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7DBB235A" w:rsidR="00502DFA" w:rsidRPr="00E60F61" w:rsidRDefault="00EB6C3F" w:rsidP="004013A4">
      <w:pPr>
        <w:spacing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2E53A4">
        <w:rPr>
          <w:rFonts w:ascii="Arial" w:hAnsi="Arial" w:cs="Arial"/>
          <w:b/>
          <w:color w:val="000000"/>
          <w:sz w:val="24"/>
          <w:szCs w:val="24"/>
        </w:rPr>
        <w:t>1</w:t>
      </w:r>
      <w:r w:rsidR="00EF6177">
        <w:rPr>
          <w:rFonts w:ascii="Arial" w:hAnsi="Arial" w:cs="Arial"/>
          <w:b/>
          <w:color w:val="000000"/>
          <w:sz w:val="24"/>
          <w:szCs w:val="24"/>
        </w:rPr>
        <w:t>6</w:t>
      </w:r>
      <w:r w:rsidR="00CD7A18">
        <w:rPr>
          <w:rFonts w:ascii="Arial" w:hAnsi="Arial" w:cs="Arial"/>
          <w:b/>
          <w:color w:val="000000"/>
          <w:sz w:val="24"/>
          <w:szCs w:val="24"/>
        </w:rPr>
        <w:t>,</w:t>
      </w:r>
      <w:r w:rsidR="00EF6177">
        <w:rPr>
          <w:rFonts w:ascii="Arial" w:hAnsi="Arial" w:cs="Arial"/>
          <w:b/>
          <w:color w:val="000000"/>
          <w:sz w:val="24"/>
          <w:szCs w:val="24"/>
        </w:rPr>
        <w:t>0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  <w:r w:rsidR="00EF6177">
        <w:rPr>
          <w:rFonts w:ascii="Arial" w:hAnsi="Arial" w:cs="Arial"/>
          <w:b/>
          <w:color w:val="000000"/>
          <w:sz w:val="24"/>
          <w:szCs w:val="24"/>
        </w:rPr>
        <w:t>; sin cima 12 km</w:t>
      </w:r>
    </w:p>
    <w:p w14:paraId="4DEE31E3" w14:textId="34975784" w:rsidR="00502DFA" w:rsidRPr="00E60F61" w:rsidRDefault="00502DFA" w:rsidP="004013A4">
      <w:pPr>
        <w:pStyle w:val="NormalWeb"/>
        <w:spacing w:before="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0802C7">
        <w:rPr>
          <w:rFonts w:ascii="Arial" w:hAnsi="Arial" w:cs="Arial"/>
          <w:b/>
          <w:color w:val="000000"/>
        </w:rPr>
        <w:t>7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  <w:r w:rsidR="00EF6177">
        <w:rPr>
          <w:rFonts w:ascii="Arial" w:hAnsi="Arial" w:cs="Arial"/>
          <w:b/>
          <w:color w:val="000000"/>
        </w:rPr>
        <w:t xml:space="preserve">; sin cima </w:t>
      </w:r>
      <w:r w:rsidR="000802C7">
        <w:rPr>
          <w:rFonts w:ascii="Arial" w:hAnsi="Arial" w:cs="Arial"/>
          <w:b/>
          <w:color w:val="000000"/>
        </w:rPr>
        <w:t>5</w:t>
      </w:r>
      <w:r w:rsidR="00EF6177">
        <w:rPr>
          <w:rFonts w:ascii="Arial" w:hAnsi="Arial" w:cs="Arial"/>
          <w:b/>
          <w:color w:val="000000"/>
        </w:rPr>
        <w:t xml:space="preserve"> </w:t>
      </w:r>
      <w:proofErr w:type="spellStart"/>
      <w:r w:rsidR="00EF6177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A76E8E4" w:rsidR="00502DFA" w:rsidRPr="00E60F61" w:rsidRDefault="00502DFA" w:rsidP="004013A4">
      <w:pPr>
        <w:pStyle w:val="NormalWeb"/>
        <w:spacing w:before="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EF6177">
        <w:rPr>
          <w:rFonts w:ascii="Arial" w:hAnsi="Arial" w:cs="Arial"/>
          <w:b/>
          <w:color w:val="000000"/>
        </w:rPr>
        <w:t>1.370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  <w:r w:rsidR="00EF6177">
        <w:rPr>
          <w:rFonts w:ascii="Arial" w:hAnsi="Arial" w:cs="Arial"/>
          <w:b/>
          <w:color w:val="000000"/>
        </w:rPr>
        <w:t>; sin cima 941</w:t>
      </w:r>
    </w:p>
    <w:p w14:paraId="09C5FB31" w14:textId="33271F7F" w:rsidR="000B4743" w:rsidRPr="00E60F61" w:rsidRDefault="000B4743" w:rsidP="004013A4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="00CD7A18" w:rsidRPr="00CD7A18">
        <w:rPr>
          <w:rFonts w:ascii="Arial" w:hAnsi="Arial" w:cs="Arial"/>
          <w:b/>
          <w:color w:val="000000"/>
        </w:rPr>
        <w:t>Moderado/</w:t>
      </w:r>
      <w:proofErr w:type="spellStart"/>
      <w:r w:rsidR="00CD7A18" w:rsidRPr="00CD7A18">
        <w:rPr>
          <w:rFonts w:ascii="Arial" w:hAnsi="Arial" w:cs="Arial"/>
          <w:b/>
          <w:color w:val="000000"/>
        </w:rPr>
        <w:t>Moderatua</w:t>
      </w:r>
      <w:proofErr w:type="spellEnd"/>
    </w:p>
    <w:p w14:paraId="0B424033" w14:textId="60E79F04" w:rsidR="000B4743" w:rsidRDefault="000B4743" w:rsidP="004013A4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</w:t>
      </w:r>
      <w:r w:rsidRPr="00CD7A18">
        <w:rPr>
          <w:rFonts w:ascii="Arial" w:hAnsi="Arial" w:cs="Arial"/>
          <w:b/>
        </w:rPr>
        <w:t xml:space="preserve">= </w:t>
      </w:r>
      <w:r w:rsidR="00FF3959">
        <w:rPr>
          <w:rFonts w:ascii="Arial" w:hAnsi="Arial" w:cs="Arial"/>
          <w:b/>
        </w:rPr>
        <w:t>1</w:t>
      </w:r>
      <w:r w:rsidR="00EF6177">
        <w:rPr>
          <w:rFonts w:ascii="Arial" w:hAnsi="Arial" w:cs="Arial"/>
          <w:b/>
        </w:rPr>
        <w:t>56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4B1528C9" w14:textId="30200C53" w:rsidR="00EF6177" w:rsidRDefault="00EF6177" w:rsidP="004013A4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Distancia </w:t>
      </w:r>
      <w:r w:rsidRPr="00E93594">
        <w:rPr>
          <w:rFonts w:ascii="Arial" w:hAnsi="Arial" w:cs="Arial"/>
          <w:b/>
        </w:rPr>
        <w:t>Refugio Walon</w:t>
      </w:r>
      <w:r>
        <w:rPr>
          <w:rFonts w:ascii="Arial" w:hAnsi="Arial" w:cs="Arial"/>
          <w:b/>
        </w:rPr>
        <w:t>-</w:t>
      </w:r>
      <w:r w:rsidRPr="00E93594">
        <w:rPr>
          <w:rFonts w:ascii="Arial" w:hAnsi="Arial" w:cs="Arial"/>
          <w:b/>
        </w:rPr>
        <w:t xml:space="preserve">Pont d’ </w:t>
      </w:r>
      <w:proofErr w:type="spellStart"/>
      <w:r w:rsidRPr="00E93594">
        <w:rPr>
          <w:rFonts w:ascii="Arial" w:hAnsi="Arial" w:cs="Arial"/>
          <w:b/>
        </w:rPr>
        <w:t>Espagne</w:t>
      </w:r>
      <w:proofErr w:type="spellEnd"/>
      <w:r w:rsidRPr="00E93594">
        <w:rPr>
          <w:rFonts w:ascii="Arial" w:hAnsi="Arial" w:cs="Arial"/>
          <w:b/>
        </w:rPr>
        <w:t>-= 9 km; Tiempo 2:30 h.</w:t>
      </w:r>
    </w:p>
    <w:p w14:paraId="3093AB20" w14:textId="2272DBF8" w:rsidR="00EF6177" w:rsidRDefault="00EF6177" w:rsidP="00EF6177">
      <w:pPr>
        <w:pStyle w:val="NormalWeb"/>
        <w:spacing w:before="0" w:beforeAutospacing="0" w:after="80" w:afterAutospacing="0"/>
        <w:ind w:left="993" w:hanging="285"/>
        <w:rPr>
          <w:rFonts w:ascii="Arial" w:hAnsi="Arial" w:cs="Arial"/>
          <w:b/>
          <w:sz w:val="28"/>
          <w:szCs w:val="28"/>
          <w:u w:val="single"/>
        </w:rPr>
      </w:pPr>
    </w:p>
    <w:p w14:paraId="2C18AC30" w14:textId="77777777" w:rsidR="00EF6177" w:rsidRPr="00656EE1" w:rsidRDefault="00EF6177" w:rsidP="00EF6177">
      <w:pPr>
        <w:pStyle w:val="NormalWeb"/>
        <w:spacing w:before="0" w:beforeAutospacing="0" w:after="120" w:afterAutospacing="0"/>
        <w:ind w:hanging="285"/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499284CE" w14:textId="6DC119CF" w:rsidR="00EF6177" w:rsidRDefault="00EF6177" w:rsidP="00EF6177">
      <w:pPr>
        <w:pStyle w:val="Textosinformato1"/>
        <w:spacing w:after="120"/>
        <w:rPr>
          <w:rFonts w:ascii="Arial" w:hAnsi="Arial" w:cs="Arial"/>
          <w:b/>
          <w:sz w:val="24"/>
          <w:szCs w:val="24"/>
          <w:lang w:val="es-ES" w:eastAsia="es-ES" w:bidi="ar-SA"/>
        </w:rPr>
      </w:pPr>
      <w:r>
        <w:rPr>
          <w:rFonts w:ascii="Arial" w:hAnsi="Arial" w:cs="Arial"/>
          <w:sz w:val="24"/>
          <w:szCs w:val="24"/>
          <w:lang w:val="es-ES" w:eastAsia="es-ES" w:bidi="ar-SA"/>
        </w:rPr>
        <w:t xml:space="preserve">          </w:t>
      </w:r>
      <w:r w:rsidR="00B8269A" w:rsidRPr="00B8269A">
        <w:rPr>
          <w:rFonts w:ascii="Arial" w:hAnsi="Arial" w:cs="Arial"/>
          <w:b/>
          <w:bCs/>
          <w:sz w:val="24"/>
          <w:szCs w:val="24"/>
          <w:u w:val="single"/>
          <w:lang w:val="es-ES" w:eastAsia="es-ES" w:bidi="ar-SA"/>
        </w:rPr>
        <w:t xml:space="preserve">Itinerario por la </w:t>
      </w:r>
      <w:r w:rsidRPr="00B8269A">
        <w:rPr>
          <w:rFonts w:ascii="Arial" w:hAnsi="Arial" w:cs="Arial"/>
          <w:b/>
          <w:bCs/>
          <w:sz w:val="24"/>
          <w:szCs w:val="24"/>
          <w:u w:val="single"/>
          <w:lang w:val="es-ES" w:eastAsia="es-ES" w:bidi="ar-SA"/>
        </w:rPr>
        <w:t>Ruta de los lagos</w:t>
      </w:r>
      <w:r>
        <w:rPr>
          <w:rFonts w:ascii="Arial" w:hAnsi="Arial" w:cs="Arial"/>
          <w:sz w:val="24"/>
          <w:szCs w:val="24"/>
          <w:lang w:val="es-ES" w:eastAsia="es-ES" w:bidi="ar-SA"/>
        </w:rPr>
        <w:t xml:space="preserve">: </w:t>
      </w:r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>En Wallon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tomamos el marcado sendero que se eleva con decisión hasta el cerrado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Lac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Nère</w:t>
      </w:r>
      <w:proofErr w:type="spellEnd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(2.309 m</w:t>
      </w:r>
      <w:r>
        <w:rPr>
          <w:rFonts w:ascii="Arial" w:hAnsi="Arial" w:cs="Arial"/>
          <w:b/>
          <w:sz w:val="24"/>
          <w:szCs w:val="24"/>
          <w:lang w:val="es-ES" w:eastAsia="es-ES" w:bidi="ar-SA"/>
        </w:rPr>
        <w:t>.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) </w:t>
      </w:r>
      <w:r>
        <w:rPr>
          <w:rFonts w:ascii="Arial" w:hAnsi="Arial" w:cs="Arial"/>
          <w:b/>
          <w:sz w:val="24"/>
          <w:szCs w:val="24"/>
          <w:lang w:val="es-ES" w:eastAsia="es-ES" w:bidi="ar-SA"/>
        </w:rPr>
        <w:t>(1 h</w:t>
      </w:r>
      <w:r>
        <w:rPr>
          <w:rFonts w:ascii="Arial" w:hAnsi="Arial" w:cs="Arial"/>
          <w:sz w:val="24"/>
          <w:szCs w:val="24"/>
          <w:lang w:val="es-ES" w:eastAsia="es-ES" w:bidi="ar-SA"/>
        </w:rPr>
        <w:t>)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. </w:t>
      </w:r>
      <w:r w:rsidRPr="004C6082">
        <w:rPr>
          <w:rFonts w:ascii="Arial" w:hAnsi="Arial" w:cs="Arial"/>
          <w:sz w:val="24"/>
          <w:szCs w:val="24"/>
          <w:lang w:val="es-ES" w:eastAsia="es-ES" w:bidi="ar-SA"/>
        </w:rPr>
        <w:t>Un</w:t>
      </w:r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sendero muy marcado lo rodea por la derecha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y se eleva hasta el </w:t>
      </w:r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Lac du </w:t>
      </w:r>
      <w:proofErr w:type="spellStart"/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>Pourtet</w:t>
      </w:r>
      <w:proofErr w:type="spellEnd"/>
      <w:r>
        <w:rPr>
          <w:rFonts w:ascii="Arial" w:hAnsi="Arial" w:cs="Arial"/>
          <w:sz w:val="24"/>
          <w:szCs w:val="24"/>
          <w:lang w:val="es-ES" w:eastAsia="es-ES" w:bidi="ar-SA"/>
        </w:rPr>
        <w:t xml:space="preserve">, lo 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bordeamos </w:t>
      </w:r>
      <w:r>
        <w:rPr>
          <w:rFonts w:ascii="Arial" w:hAnsi="Arial" w:cs="Arial"/>
          <w:sz w:val="24"/>
          <w:szCs w:val="24"/>
          <w:lang w:val="es-ES" w:eastAsia="es-ES" w:bidi="ar-SA"/>
        </w:rPr>
        <w:t xml:space="preserve">por su derecha, 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>cruzando</w:t>
      </w:r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una pared que ha sido tallada para permitir el paso</w:t>
      </w:r>
      <w:r>
        <w:rPr>
          <w:rFonts w:ascii="Arial" w:hAnsi="Arial" w:cs="Arial"/>
          <w:sz w:val="24"/>
          <w:szCs w:val="24"/>
          <w:lang w:val="es-ES" w:eastAsia="es-ES" w:bidi="ar-SA"/>
        </w:rPr>
        <w:t>, al final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se abre a nuestros pies un valle, salpicado por los </w:t>
      </w:r>
      <w:proofErr w:type="spellStart"/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>Lacs</w:t>
      </w:r>
      <w:proofErr w:type="spellEnd"/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de </w:t>
      </w:r>
      <w:proofErr w:type="spellStart"/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>L'Embarrat</w:t>
      </w:r>
      <w:proofErr w:type="spellEnd"/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>, por el que desciende un sendero perfectamente marcado.</w:t>
      </w:r>
    </w:p>
    <w:p w14:paraId="14FDA4BC" w14:textId="77777777" w:rsidR="00EF6177" w:rsidRDefault="00EF6177" w:rsidP="00EF6177">
      <w:pPr>
        <w:pStyle w:val="Textosinformato1"/>
        <w:spacing w:after="120"/>
        <w:rPr>
          <w:rFonts w:ascii="Arial" w:hAnsi="Arial" w:cs="Arial"/>
          <w:b/>
          <w:sz w:val="24"/>
          <w:szCs w:val="24"/>
          <w:lang w:val="es-ES" w:eastAsia="es-ES" w:bidi="ar-SA"/>
        </w:rPr>
      </w:pPr>
    </w:p>
    <w:p w14:paraId="61A5883A" w14:textId="77777777" w:rsidR="00EF6177" w:rsidRPr="006A34F0" w:rsidRDefault="00EF6177" w:rsidP="00EF6177">
      <w:pPr>
        <w:pStyle w:val="Textosinformato1"/>
        <w:spacing w:after="120"/>
        <w:rPr>
          <w:rFonts w:ascii="Arial" w:hAnsi="Arial" w:cs="Arial"/>
          <w:sz w:val="24"/>
          <w:szCs w:val="24"/>
          <w:lang w:val="es-ES" w:eastAsia="es-ES" w:bidi="ar-SA"/>
        </w:rPr>
      </w:pPr>
      <w:r w:rsidRPr="006A34F0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</w:t>
      </w:r>
      <w:r>
        <w:rPr>
          <w:rFonts w:ascii="Arial" w:hAnsi="Arial" w:cs="Arial"/>
          <w:sz w:val="24"/>
          <w:szCs w:val="24"/>
          <w:lang w:val="es-ES" w:eastAsia="es-ES" w:bidi="ar-SA"/>
        </w:rPr>
        <w:t xml:space="preserve">          Comenzamos a bajar hasta el primero de los lagos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>. Seguimos bajando por el valle hasta un punto en que el torrente se precipita</w:t>
      </w:r>
      <w:r>
        <w:rPr>
          <w:rFonts w:ascii="Arial" w:hAnsi="Arial" w:cs="Arial"/>
          <w:sz w:val="24"/>
          <w:szCs w:val="24"/>
          <w:lang w:val="es-ES" w:eastAsia="es-ES" w:bidi="ar-SA"/>
        </w:rPr>
        <w:t>,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por lo que </w:t>
      </w:r>
      <w:r w:rsidRPr="00656EE1">
        <w:rPr>
          <w:rFonts w:ascii="Arial" w:hAnsi="Arial" w:cs="Arial"/>
          <w:b/>
          <w:sz w:val="24"/>
          <w:szCs w:val="24"/>
          <w:lang w:val="es-ES" w:eastAsia="es-ES" w:bidi="ar-SA"/>
        </w:rPr>
        <w:t>el sendero gira a la izquierda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cambiando de vertiente para cruzar una amplia ladera antes de empezar un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empinado descenso, en cortas lazadas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, ya en el bosque, siguiendo el curso del torrente que forma bonitas cascadas, hasta llegar al </w:t>
      </w:r>
      <w:r w:rsidRPr="004C6082">
        <w:rPr>
          <w:rFonts w:ascii="Arial" w:hAnsi="Arial" w:cs="Arial"/>
          <w:sz w:val="24"/>
          <w:szCs w:val="24"/>
          <w:lang w:val="es-ES" w:eastAsia="es-ES" w:bidi="ar-SA"/>
        </w:rPr>
        <w:t xml:space="preserve">Pont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du Cayan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. Cruzamos el puente para bajar por la pista de la margen derecha hasta el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Plateau</w:t>
      </w:r>
      <w:proofErr w:type="spellEnd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du Clot y de ahí a Pont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d’Espagne</w:t>
      </w:r>
      <w:proofErr w:type="spellEnd"/>
      <w:r w:rsidRPr="006A34F0">
        <w:rPr>
          <w:rFonts w:ascii="Arial" w:hAnsi="Arial" w:cs="Arial"/>
          <w:sz w:val="24"/>
          <w:szCs w:val="24"/>
          <w:lang w:val="es-ES" w:eastAsia="es-ES" w:bidi="ar-SA"/>
        </w:rPr>
        <w:t>.</w:t>
      </w:r>
    </w:p>
    <w:p w14:paraId="2668014C" w14:textId="77777777" w:rsidR="00EF6177" w:rsidRDefault="00EF6177" w:rsidP="00EF6177">
      <w:pPr>
        <w:pStyle w:val="Textosinformato1"/>
        <w:spacing w:after="120"/>
        <w:rPr>
          <w:rFonts w:ascii="Arial" w:hAnsi="Arial" w:cs="Arial"/>
          <w:b/>
          <w:sz w:val="24"/>
          <w:szCs w:val="24"/>
          <w:lang w:val="es-ES" w:eastAsia="es-ES" w:bidi="ar-SA"/>
        </w:rPr>
      </w:pPr>
      <w:r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         </w:t>
      </w:r>
    </w:p>
    <w:p w14:paraId="7F068D7B" w14:textId="3D995A19" w:rsidR="00EF6177" w:rsidRPr="006A34F0" w:rsidRDefault="00EF6177" w:rsidP="00EF6177">
      <w:pPr>
        <w:pStyle w:val="Textosinformato1"/>
        <w:spacing w:after="120"/>
        <w:rPr>
          <w:rFonts w:ascii="Arial" w:hAnsi="Arial" w:cs="Arial"/>
          <w:sz w:val="24"/>
          <w:szCs w:val="24"/>
          <w:lang w:val="es-ES" w:eastAsia="es-ES" w:bidi="ar-SA"/>
        </w:rPr>
      </w:pPr>
      <w:r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         </w:t>
      </w:r>
      <w:r w:rsidRPr="003B110D">
        <w:rPr>
          <w:rFonts w:ascii="Arial" w:hAnsi="Arial" w:cs="Arial"/>
          <w:b/>
          <w:sz w:val="24"/>
          <w:szCs w:val="24"/>
          <w:u w:val="single"/>
          <w:lang w:val="es-ES" w:eastAsia="es-ES" w:bidi="ar-SA"/>
        </w:rPr>
        <w:t>Opción de cumbre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: entre los lagos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Nére</w:t>
      </w:r>
      <w:proofErr w:type="spellEnd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y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Pourtet</w:t>
      </w:r>
      <w:proofErr w:type="spellEnd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,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giramos a la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izquierda</w:t>
      </w:r>
      <w:r>
        <w:rPr>
          <w:rFonts w:ascii="Arial" w:hAnsi="Arial" w:cs="Arial"/>
          <w:sz w:val="24"/>
          <w:szCs w:val="24"/>
          <w:lang w:val="es-ES" w:eastAsia="es-ES" w:bidi="ar-SA"/>
        </w:rPr>
        <w:t xml:space="preserve"> cruzamos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una comba de piedras un tanto caótica para tomar el desagüe, del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Lac de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Bassia</w:t>
      </w:r>
      <w:proofErr w:type="spellEnd"/>
      <w:r>
        <w:rPr>
          <w:rFonts w:ascii="Arial" w:hAnsi="Arial" w:cs="Arial"/>
          <w:sz w:val="24"/>
          <w:szCs w:val="24"/>
          <w:lang w:val="es-ES" w:eastAsia="es-ES" w:bidi="ar-SA"/>
        </w:rPr>
        <w:t xml:space="preserve">. Una vez llegados a él,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aparece ya claro el resto de la ascensión,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aunque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da una sensación de mayor verticalidad que la realidad</w:t>
      </w:r>
      <w:r>
        <w:rPr>
          <w:rFonts w:ascii="Arial" w:hAnsi="Arial" w:cs="Arial"/>
          <w:sz w:val="24"/>
          <w:szCs w:val="24"/>
          <w:lang w:val="es-ES" w:eastAsia="es-ES" w:bidi="ar-SA"/>
        </w:rPr>
        <w:t>. De frente tenemos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la brecha o collado</w:t>
      </w:r>
      <w:r>
        <w:rPr>
          <w:rFonts w:ascii="Arial" w:hAnsi="Arial" w:cs="Arial"/>
          <w:sz w:val="24"/>
          <w:szCs w:val="24"/>
          <w:lang w:val="es-ES" w:eastAsia="es-ES" w:bidi="ar-SA"/>
        </w:rPr>
        <w:t xml:space="preserve"> (2.610 m.),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Los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cairns</w:t>
      </w:r>
      <w:proofErr w:type="spellEnd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marcan una diagonal por la izquierda del lago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>, entre rocas y hierba, sin complicaciones, hasta la brecha. Una vez en ella, una cresta fácil nos lleva a la cumbre</w:t>
      </w:r>
      <w:r>
        <w:rPr>
          <w:rFonts w:ascii="Arial" w:hAnsi="Arial" w:cs="Arial"/>
          <w:sz w:val="24"/>
          <w:szCs w:val="24"/>
          <w:lang w:val="es-ES" w:eastAsia="es-ES" w:bidi="ar-SA"/>
        </w:rPr>
        <w:t xml:space="preserve"> del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Bernat Barrau</w:t>
      </w:r>
      <w:r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(2.793 m.) (F) (2 h desde el refugio),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 </w:t>
      </w:r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vista excepciona</w:t>
      </w:r>
      <w:r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l sobre el </w:t>
      </w:r>
      <w:proofErr w:type="spellStart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>Balaitus</w:t>
      </w:r>
      <w:proofErr w:type="spellEnd"/>
      <w:r w:rsidRPr="004C6082">
        <w:rPr>
          <w:rFonts w:ascii="Arial" w:hAnsi="Arial" w:cs="Arial"/>
          <w:b/>
          <w:sz w:val="24"/>
          <w:szCs w:val="24"/>
          <w:lang w:val="es-ES" w:eastAsia="es-ES" w:bidi="ar-SA"/>
        </w:rPr>
        <w:t xml:space="preserve"> y la </w:t>
      </w:r>
      <w:r>
        <w:rPr>
          <w:rFonts w:ascii="Arial" w:hAnsi="Arial" w:cs="Arial"/>
          <w:b/>
          <w:sz w:val="24"/>
          <w:szCs w:val="24"/>
          <w:lang w:val="es-ES" w:eastAsia="es-ES" w:bidi="ar-SA"/>
        </w:rPr>
        <w:t>Facha</w:t>
      </w:r>
      <w:r w:rsidRPr="006A34F0">
        <w:rPr>
          <w:rFonts w:ascii="Arial" w:hAnsi="Arial" w:cs="Arial"/>
          <w:sz w:val="24"/>
          <w:szCs w:val="24"/>
          <w:lang w:val="es-ES" w:eastAsia="es-ES" w:bidi="ar-SA"/>
        </w:rPr>
        <w:t xml:space="preserve">. También se ve el refugio de Wallon. </w:t>
      </w:r>
    </w:p>
    <w:p w14:paraId="396EB5D3" w14:textId="77777777" w:rsidR="00EF6177" w:rsidRPr="006A34F0" w:rsidRDefault="00EF6177" w:rsidP="00EF61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lang w:val="es-ES_tradnl"/>
        </w:rPr>
      </w:pPr>
    </w:p>
    <w:p w14:paraId="3619DA42" w14:textId="77777777" w:rsidR="004013A4" w:rsidRDefault="004013A4" w:rsidP="004013A4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BD799D" w14:textId="55D2F88E" w:rsidR="00D47B3C" w:rsidRDefault="004013A4" w:rsidP="004013A4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</w:t>
      </w:r>
      <w:r w:rsidR="00D47B3C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="00D47B3C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="00D47B3C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D47B3C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3D538D">
      <w:headerReference w:type="default" r:id="rId9"/>
      <w:pgSz w:w="11906" w:h="16838"/>
      <w:pgMar w:top="1701" w:right="1418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DB822" w14:textId="77777777" w:rsidR="00E1321B" w:rsidRDefault="00E1321B" w:rsidP="008A10D7">
      <w:pPr>
        <w:spacing w:after="0" w:line="240" w:lineRule="auto"/>
      </w:pPr>
      <w:r>
        <w:separator/>
      </w:r>
    </w:p>
  </w:endnote>
  <w:endnote w:type="continuationSeparator" w:id="0">
    <w:p w14:paraId="7B1503C4" w14:textId="77777777" w:rsidR="00E1321B" w:rsidRDefault="00E1321B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F19B" w14:textId="77777777" w:rsidR="00E1321B" w:rsidRDefault="00E1321B" w:rsidP="008A10D7">
      <w:pPr>
        <w:spacing w:after="0" w:line="240" w:lineRule="auto"/>
      </w:pPr>
      <w:r>
        <w:separator/>
      </w:r>
    </w:p>
  </w:footnote>
  <w:footnote w:type="continuationSeparator" w:id="0">
    <w:p w14:paraId="10C39594" w14:textId="77777777" w:rsidR="00E1321B" w:rsidRDefault="00E1321B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1DA4EB4" w:rsidR="00925566" w:rsidRPr="008A10D7" w:rsidRDefault="00925566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>
      <w:rPr>
        <w:rFonts w:ascii="Arial" w:hAnsi="Arial" w:cs="Arial"/>
        <w:b/>
        <w:sz w:val="24"/>
        <w:szCs w:val="24"/>
      </w:rPr>
      <w:t>27</w:t>
    </w:r>
    <w:r w:rsidRPr="008A10D7">
      <w:rPr>
        <w:rFonts w:ascii="Arial" w:hAnsi="Arial" w:cs="Arial"/>
        <w:b/>
        <w:sz w:val="24"/>
        <w:szCs w:val="24"/>
      </w:rPr>
      <w:t xml:space="preserve"> – </w:t>
    </w:r>
    <w:r>
      <w:rPr>
        <w:rFonts w:ascii="Arial" w:hAnsi="Arial" w:cs="Arial"/>
        <w:b/>
        <w:sz w:val="24"/>
        <w:szCs w:val="24"/>
      </w:rPr>
      <w:t>0</w:t>
    </w:r>
    <w:r w:rsidR="00AA6E0F">
      <w:rPr>
        <w:rFonts w:ascii="Arial" w:hAnsi="Arial" w:cs="Arial"/>
        <w:b/>
        <w:sz w:val="24"/>
        <w:szCs w:val="24"/>
      </w:rPr>
      <w:t>8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A6E0F">
      <w:rPr>
        <w:rFonts w:ascii="Arial" w:hAnsi="Arial" w:cs="Arial"/>
        <w:b/>
        <w:sz w:val="24"/>
        <w:szCs w:val="24"/>
      </w:rPr>
      <w:t>2</w:t>
    </w:r>
    <w:r w:rsidR="00EF6177">
      <w:rPr>
        <w:rFonts w:ascii="Arial" w:hAnsi="Arial" w:cs="Arial"/>
        <w:b/>
        <w:sz w:val="24"/>
        <w:szCs w:val="24"/>
      </w:rPr>
      <w:t>8</w:t>
    </w:r>
  </w:p>
  <w:p w14:paraId="5AA2DEAB" w14:textId="77777777" w:rsidR="00925566" w:rsidRDefault="009255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0E0F"/>
    <w:rsid w:val="00056913"/>
    <w:rsid w:val="0006196E"/>
    <w:rsid w:val="00074536"/>
    <w:rsid w:val="00077991"/>
    <w:rsid w:val="000802C7"/>
    <w:rsid w:val="00081031"/>
    <w:rsid w:val="00081D48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48D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76204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53A4"/>
    <w:rsid w:val="002E6C87"/>
    <w:rsid w:val="002E6FBF"/>
    <w:rsid w:val="002E7150"/>
    <w:rsid w:val="002F2DA4"/>
    <w:rsid w:val="002F6C47"/>
    <w:rsid w:val="003108D0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D538D"/>
    <w:rsid w:val="003F49E2"/>
    <w:rsid w:val="003F5716"/>
    <w:rsid w:val="004013A4"/>
    <w:rsid w:val="00404AC9"/>
    <w:rsid w:val="00415422"/>
    <w:rsid w:val="00422404"/>
    <w:rsid w:val="0045090A"/>
    <w:rsid w:val="00466A7A"/>
    <w:rsid w:val="00481605"/>
    <w:rsid w:val="004844FE"/>
    <w:rsid w:val="00490EBD"/>
    <w:rsid w:val="00496B4A"/>
    <w:rsid w:val="004C0316"/>
    <w:rsid w:val="004F35C0"/>
    <w:rsid w:val="00502DFA"/>
    <w:rsid w:val="00511AC4"/>
    <w:rsid w:val="00521548"/>
    <w:rsid w:val="00524387"/>
    <w:rsid w:val="0056138F"/>
    <w:rsid w:val="005738AE"/>
    <w:rsid w:val="005773CA"/>
    <w:rsid w:val="00590003"/>
    <w:rsid w:val="005A29BC"/>
    <w:rsid w:val="005B2AAC"/>
    <w:rsid w:val="005E35E9"/>
    <w:rsid w:val="005F14EB"/>
    <w:rsid w:val="005F48F1"/>
    <w:rsid w:val="00606B52"/>
    <w:rsid w:val="00607E42"/>
    <w:rsid w:val="006127A5"/>
    <w:rsid w:val="00617796"/>
    <w:rsid w:val="006253FF"/>
    <w:rsid w:val="00630374"/>
    <w:rsid w:val="00636418"/>
    <w:rsid w:val="00661F96"/>
    <w:rsid w:val="00662F03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6F69C0"/>
    <w:rsid w:val="007064F8"/>
    <w:rsid w:val="00713FC4"/>
    <w:rsid w:val="00716D28"/>
    <w:rsid w:val="007173CD"/>
    <w:rsid w:val="00717CE2"/>
    <w:rsid w:val="00721736"/>
    <w:rsid w:val="0072444C"/>
    <w:rsid w:val="00725A54"/>
    <w:rsid w:val="00732F21"/>
    <w:rsid w:val="00734134"/>
    <w:rsid w:val="0073745E"/>
    <w:rsid w:val="00743AB2"/>
    <w:rsid w:val="00745BA5"/>
    <w:rsid w:val="007525E1"/>
    <w:rsid w:val="007579D7"/>
    <w:rsid w:val="00771F86"/>
    <w:rsid w:val="007747DF"/>
    <w:rsid w:val="0077560F"/>
    <w:rsid w:val="007758B2"/>
    <w:rsid w:val="0078530D"/>
    <w:rsid w:val="007915F6"/>
    <w:rsid w:val="00796911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3454C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5566"/>
    <w:rsid w:val="00927C52"/>
    <w:rsid w:val="00931810"/>
    <w:rsid w:val="009335A1"/>
    <w:rsid w:val="00940737"/>
    <w:rsid w:val="00946FC9"/>
    <w:rsid w:val="0095499C"/>
    <w:rsid w:val="009751F8"/>
    <w:rsid w:val="00990E11"/>
    <w:rsid w:val="009C27C9"/>
    <w:rsid w:val="009D0CB2"/>
    <w:rsid w:val="009E242A"/>
    <w:rsid w:val="009E5AA9"/>
    <w:rsid w:val="009F447D"/>
    <w:rsid w:val="009F600F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A6E0F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8269A"/>
    <w:rsid w:val="00BB1481"/>
    <w:rsid w:val="00BC0785"/>
    <w:rsid w:val="00BC5B8B"/>
    <w:rsid w:val="00BD7B7A"/>
    <w:rsid w:val="00BF38BD"/>
    <w:rsid w:val="00C111D1"/>
    <w:rsid w:val="00C11DB8"/>
    <w:rsid w:val="00C2148F"/>
    <w:rsid w:val="00C24A04"/>
    <w:rsid w:val="00C32716"/>
    <w:rsid w:val="00C53238"/>
    <w:rsid w:val="00C709DE"/>
    <w:rsid w:val="00C92F09"/>
    <w:rsid w:val="00CA33A2"/>
    <w:rsid w:val="00CA6437"/>
    <w:rsid w:val="00CB5991"/>
    <w:rsid w:val="00CC16C9"/>
    <w:rsid w:val="00CC4D3D"/>
    <w:rsid w:val="00CD5364"/>
    <w:rsid w:val="00CD7A18"/>
    <w:rsid w:val="00CE5B10"/>
    <w:rsid w:val="00CF100F"/>
    <w:rsid w:val="00CF3AB5"/>
    <w:rsid w:val="00CF78E4"/>
    <w:rsid w:val="00D14BD9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C2BD1"/>
    <w:rsid w:val="00DD44E9"/>
    <w:rsid w:val="00DE2D59"/>
    <w:rsid w:val="00DE6F1D"/>
    <w:rsid w:val="00DF61E5"/>
    <w:rsid w:val="00E038E2"/>
    <w:rsid w:val="00E1321B"/>
    <w:rsid w:val="00E17EFD"/>
    <w:rsid w:val="00E322E2"/>
    <w:rsid w:val="00E54755"/>
    <w:rsid w:val="00E575A8"/>
    <w:rsid w:val="00E60F61"/>
    <w:rsid w:val="00E65935"/>
    <w:rsid w:val="00E8449E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EF6177"/>
    <w:rsid w:val="00F00A50"/>
    <w:rsid w:val="00F03F23"/>
    <w:rsid w:val="00F123B8"/>
    <w:rsid w:val="00F13170"/>
    <w:rsid w:val="00F16902"/>
    <w:rsid w:val="00F23793"/>
    <w:rsid w:val="00F40351"/>
    <w:rsid w:val="00F661BD"/>
    <w:rsid w:val="00F837F9"/>
    <w:rsid w:val="00F83988"/>
    <w:rsid w:val="00F85A1E"/>
    <w:rsid w:val="00F91CA8"/>
    <w:rsid w:val="00F94EFC"/>
    <w:rsid w:val="00FA7A24"/>
    <w:rsid w:val="00FD0702"/>
    <w:rsid w:val="00FD6139"/>
    <w:rsid w:val="00FD6194"/>
    <w:rsid w:val="00FE43AD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  <w:style w:type="paragraph" w:customStyle="1" w:styleId="Textosinformato1">
    <w:name w:val="Texto sin formato1"/>
    <w:basedOn w:val="Normal"/>
    <w:rsid w:val="00EF617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es-ES_tradn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0C64-380C-4EA1-9998-3349CBB5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382</Words>
  <Characters>1789</Characters>
  <Application>Microsoft Office Word</Application>
  <DocSecurity>0</DocSecurity>
  <Lines>39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47</cp:revision>
  <dcterms:created xsi:type="dcterms:W3CDTF">2023-04-04T17:57:00Z</dcterms:created>
  <dcterms:modified xsi:type="dcterms:W3CDTF">2026-08-15T07:46:00Z</dcterms:modified>
</cp:coreProperties>
</file>