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3FFEA" w14:textId="2D15225E" w:rsidR="00986190" w:rsidRDefault="000B4743" w:rsidP="008A10D7">
      <w:pPr>
        <w:spacing w:before="80" w:after="80" w:line="120" w:lineRule="atLeast"/>
        <w:rPr>
          <w:rFonts w:ascii="Arial" w:hAnsi="Arial" w:cs="Arial"/>
          <w:b/>
          <w:noProof/>
          <w:color w:val="333333"/>
          <w:sz w:val="4"/>
          <w:szCs w:val="4"/>
          <w:shd w:val="clear" w:color="auto" w:fill="FFFFFF"/>
          <w:lang w:eastAsia="es-ES"/>
        </w:rPr>
      </w:pPr>
      <w:r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drawing>
          <wp:anchor distT="0" distB="0" distL="114300" distR="114300" simplePos="0" relativeHeight="251661312" behindDoc="0" locked="0" layoutInCell="1" allowOverlap="1" wp14:anchorId="1ED67081" wp14:editId="50CEDC51">
            <wp:simplePos x="0" y="0"/>
            <wp:positionH relativeFrom="leftMargin">
              <wp:align>right</wp:align>
            </wp:positionH>
            <wp:positionV relativeFrom="paragraph">
              <wp:posOffset>-93345</wp:posOffset>
            </wp:positionV>
            <wp:extent cx="526939" cy="787906"/>
            <wp:effectExtent l="0" t="0" r="698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CUDO RETOCAD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39" cy="78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105B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   </w:t>
      </w:r>
      <w:r w:rsidR="00D932CB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Desde Portbou hasta Blanes por la costa siguiendo </w:t>
      </w:r>
      <w:r w:rsidR="00EF7EC4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la </w:t>
      </w:r>
      <w:r w:rsidR="00D932CB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GR-92 </w:t>
      </w:r>
    </w:p>
    <w:p w14:paraId="37AACC8C" w14:textId="77777777" w:rsidR="00986190" w:rsidRDefault="00986190" w:rsidP="008A10D7">
      <w:pPr>
        <w:spacing w:before="80" w:after="80" w:line="120" w:lineRule="atLeast"/>
        <w:rPr>
          <w:rFonts w:ascii="Arial" w:hAnsi="Arial" w:cs="Arial"/>
          <w:b/>
          <w:noProof/>
          <w:color w:val="333333"/>
          <w:sz w:val="4"/>
          <w:szCs w:val="4"/>
          <w:shd w:val="clear" w:color="auto" w:fill="FFFFFF"/>
          <w:lang w:eastAsia="es-ES"/>
        </w:rPr>
      </w:pPr>
    </w:p>
    <w:p w14:paraId="726122B3" w14:textId="0E152B48" w:rsidR="00A75684" w:rsidRDefault="001C216F" w:rsidP="008A10D7">
      <w:pPr>
        <w:spacing w:before="80" w:after="80" w:line="120" w:lineRule="atLeast"/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</w:pPr>
      <w:r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           </w:t>
      </w:r>
      <w:r w:rsidR="00491BD7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  </w:t>
      </w:r>
      <w:r w:rsidR="00DA0D55" w:rsidRPr="00DA0D55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>8ª etapa Sant Feliu de Guaxols</w:t>
      </w:r>
      <w:r w:rsidR="006C321C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 </w:t>
      </w:r>
      <w:r w:rsidR="00DA0D55" w:rsidRPr="00DA0D55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>-</w:t>
      </w:r>
      <w:r w:rsidR="006C321C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 </w:t>
      </w:r>
      <w:r w:rsidR="00DA0D55" w:rsidRPr="00DA0D55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>Tossa de Mar</w:t>
      </w:r>
    </w:p>
    <w:p w14:paraId="7F4D4EE6" w14:textId="77777777" w:rsidR="00A75684" w:rsidRPr="001C216F" w:rsidRDefault="00A75684" w:rsidP="008A10D7">
      <w:pPr>
        <w:spacing w:before="80" w:after="80" w:line="120" w:lineRule="atLeast"/>
        <w:rPr>
          <w:rFonts w:ascii="Arial" w:hAnsi="Arial" w:cs="Arial"/>
          <w:b/>
          <w:noProof/>
          <w:color w:val="333333"/>
          <w:sz w:val="4"/>
          <w:szCs w:val="4"/>
          <w:shd w:val="clear" w:color="auto" w:fill="FFFFFF"/>
          <w:lang w:eastAsia="es-ES"/>
        </w:rPr>
      </w:pPr>
    </w:p>
    <w:p w14:paraId="28728F3F" w14:textId="171A53F6" w:rsidR="00502DFA" w:rsidRDefault="00986190" w:rsidP="00DA0D55">
      <w:pPr>
        <w:spacing w:before="80" w:after="200" w:line="120" w:lineRule="atLeast"/>
        <w:rPr>
          <w:rFonts w:ascii="Arial" w:hAnsi="Arial" w:cs="Arial"/>
          <w:b/>
          <w:color w:val="000000"/>
        </w:rPr>
      </w:pPr>
      <w:r w:rsidRPr="00986190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drawing>
          <wp:anchor distT="0" distB="0" distL="114300" distR="114300" simplePos="0" relativeHeight="251659264" behindDoc="0" locked="0" layoutInCell="1" allowOverlap="1" wp14:anchorId="50A9B45E" wp14:editId="4F087215">
            <wp:simplePos x="0" y="0"/>
            <wp:positionH relativeFrom="margin">
              <wp:posOffset>3723005</wp:posOffset>
            </wp:positionH>
            <wp:positionV relativeFrom="paragraph">
              <wp:posOffset>7620</wp:posOffset>
            </wp:positionV>
            <wp:extent cx="2066925" cy="94297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ficulta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502DFA">
        <w:rPr>
          <w:rFonts w:ascii="Arial" w:hAnsi="Arial" w:cs="Arial"/>
          <w:color w:val="000000"/>
        </w:rPr>
        <w:t>Distantzia</w:t>
      </w:r>
      <w:proofErr w:type="spellEnd"/>
      <w:r w:rsidR="00502DFA">
        <w:rPr>
          <w:rFonts w:ascii="Arial" w:hAnsi="Arial" w:cs="Arial"/>
          <w:color w:val="000000"/>
        </w:rPr>
        <w:t xml:space="preserve">/Distancia = </w:t>
      </w:r>
      <w:r w:rsidR="007B0FD2">
        <w:rPr>
          <w:rFonts w:ascii="Arial" w:hAnsi="Arial" w:cs="Arial"/>
          <w:b/>
          <w:color w:val="000000"/>
        </w:rPr>
        <w:t>2</w:t>
      </w:r>
      <w:r w:rsidR="00DA0D55">
        <w:rPr>
          <w:rFonts w:ascii="Arial" w:hAnsi="Arial" w:cs="Arial"/>
          <w:b/>
          <w:color w:val="000000"/>
        </w:rPr>
        <w:t>4,8</w:t>
      </w:r>
      <w:r w:rsidR="00502DFA">
        <w:rPr>
          <w:rFonts w:ascii="Arial" w:hAnsi="Arial" w:cs="Arial"/>
          <w:b/>
          <w:color w:val="000000"/>
        </w:rPr>
        <w:t xml:space="preserve"> km</w:t>
      </w:r>
    </w:p>
    <w:p w14:paraId="4DEE31E3" w14:textId="51A8A849" w:rsidR="00502DFA" w:rsidRDefault="00502DFA" w:rsidP="00DA0D55">
      <w:pPr>
        <w:pStyle w:val="NormalWeb"/>
        <w:spacing w:before="80" w:beforeAutospacing="0" w:after="200" w:afterAutospacing="0" w:line="120" w:lineRule="atLeast"/>
        <w:rPr>
          <w:rFonts w:ascii="Arial" w:hAnsi="Arial" w:cs="Arial"/>
          <w:b/>
          <w:color w:val="000000"/>
        </w:rPr>
      </w:pPr>
      <w:proofErr w:type="spellStart"/>
      <w:r>
        <w:rPr>
          <w:rFonts w:ascii="Arial" w:hAnsi="Arial" w:cs="Arial"/>
        </w:rPr>
        <w:t>Aurreikusitako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denbora</w:t>
      </w:r>
      <w:proofErr w:type="spellEnd"/>
      <w:r>
        <w:rPr>
          <w:rFonts w:ascii="Arial" w:hAnsi="Arial" w:cs="Arial"/>
          <w:color w:val="000000"/>
        </w:rPr>
        <w:t xml:space="preserve"> /Tiempo estimado = </w:t>
      </w:r>
      <w:r w:rsidR="00DA0D55">
        <w:rPr>
          <w:rFonts w:ascii="Arial" w:hAnsi="Arial" w:cs="Arial"/>
          <w:b/>
          <w:color w:val="000000"/>
        </w:rPr>
        <w:t>6</w:t>
      </w:r>
      <w:r w:rsidR="005C7B37">
        <w:rPr>
          <w:rFonts w:ascii="Arial" w:hAnsi="Arial" w:cs="Arial"/>
          <w:b/>
          <w:color w:val="000000"/>
        </w:rPr>
        <w:t>,</w:t>
      </w:r>
      <w:r w:rsidR="00491BD7">
        <w:rPr>
          <w:rFonts w:ascii="Arial" w:hAnsi="Arial" w:cs="Arial"/>
          <w:b/>
          <w:color w:val="000000"/>
        </w:rPr>
        <w:t>5</w:t>
      </w:r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ordu</w:t>
      </w:r>
      <w:proofErr w:type="spellEnd"/>
    </w:p>
    <w:p w14:paraId="45FCAEAD" w14:textId="32D8FE53" w:rsidR="00502DFA" w:rsidRDefault="00502DFA" w:rsidP="00DA0D55">
      <w:pPr>
        <w:pStyle w:val="NormalWeb"/>
        <w:spacing w:before="80" w:beforeAutospacing="0" w:after="200" w:afterAutospacing="0" w:line="120" w:lineRule="atLeast"/>
        <w:rPr>
          <w:rFonts w:ascii="Arial" w:hAnsi="Arial" w:cs="Arial"/>
          <w:b/>
          <w:color w:val="000000"/>
        </w:rPr>
      </w:pPr>
      <w:proofErr w:type="spellStart"/>
      <w:r>
        <w:rPr>
          <w:rFonts w:ascii="Arial" w:hAnsi="Arial" w:cs="Arial"/>
        </w:rPr>
        <w:t>Garaiera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positiboa</w:t>
      </w:r>
      <w:proofErr w:type="spellEnd"/>
      <w:r>
        <w:rPr>
          <w:rFonts w:ascii="Arial" w:hAnsi="Arial" w:cs="Arial"/>
        </w:rPr>
        <w:t xml:space="preserve"> /</w:t>
      </w:r>
      <w:r>
        <w:rPr>
          <w:rFonts w:ascii="Arial" w:hAnsi="Arial" w:cs="Arial"/>
          <w:color w:val="000000"/>
        </w:rPr>
        <w:t xml:space="preserve">Desnivel positivo = </w:t>
      </w:r>
      <w:r w:rsidR="00DA0D55">
        <w:rPr>
          <w:rFonts w:ascii="Arial" w:hAnsi="Arial" w:cs="Arial"/>
          <w:b/>
          <w:color w:val="000000"/>
        </w:rPr>
        <w:t>711</w:t>
      </w:r>
      <w:r>
        <w:rPr>
          <w:rFonts w:ascii="Arial" w:hAnsi="Arial" w:cs="Arial"/>
          <w:b/>
          <w:color w:val="000000"/>
        </w:rPr>
        <w:t xml:space="preserve"> m</w:t>
      </w:r>
    </w:p>
    <w:p w14:paraId="09C5FB31" w14:textId="77777777" w:rsidR="000B4743" w:rsidRDefault="000B4743" w:rsidP="00DA0D55">
      <w:pPr>
        <w:pStyle w:val="NormalWeb"/>
        <w:spacing w:before="0" w:beforeAutospacing="0" w:after="200" w:afterAutospacing="0"/>
        <w:rPr>
          <w:rFonts w:ascii="Arial" w:hAnsi="Arial" w:cs="Arial"/>
          <w:b/>
          <w:color w:val="000000"/>
        </w:rPr>
      </w:pPr>
      <w:proofErr w:type="spellStart"/>
      <w:r w:rsidRPr="006725D8">
        <w:rPr>
          <w:rFonts w:ascii="Arial" w:hAnsi="Arial" w:cs="Arial"/>
        </w:rPr>
        <w:t>Zailtasu</w:t>
      </w:r>
      <w:r>
        <w:rPr>
          <w:rFonts w:ascii="Arial" w:hAnsi="Arial" w:cs="Arial"/>
        </w:rPr>
        <w:t>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teknikoa</w:t>
      </w:r>
      <w:proofErr w:type="spellEnd"/>
      <w:r w:rsidRPr="006725D8">
        <w:rPr>
          <w:rFonts w:ascii="Arial" w:hAnsi="Arial" w:cs="Arial"/>
        </w:rPr>
        <w:t>/</w:t>
      </w:r>
      <w:r w:rsidRPr="006725D8">
        <w:rPr>
          <w:rFonts w:ascii="Arial" w:hAnsi="Arial" w:cs="Arial"/>
          <w:color w:val="000000"/>
        </w:rPr>
        <w:t>Dificultad</w:t>
      </w:r>
      <w:r>
        <w:rPr>
          <w:rFonts w:ascii="Arial" w:hAnsi="Arial" w:cs="Arial"/>
          <w:color w:val="000000"/>
        </w:rPr>
        <w:t xml:space="preserve"> técnica</w:t>
      </w:r>
      <w:r w:rsidRPr="006725D8">
        <w:rPr>
          <w:rFonts w:ascii="Arial" w:hAnsi="Arial" w:cs="Arial"/>
          <w:color w:val="000000"/>
        </w:rPr>
        <w:t xml:space="preserve"> = </w:t>
      </w:r>
      <w:proofErr w:type="spellStart"/>
      <w:r w:rsidRPr="006725D8">
        <w:rPr>
          <w:rFonts w:ascii="Arial" w:hAnsi="Arial" w:cs="Arial"/>
          <w:b/>
          <w:color w:val="000000"/>
        </w:rPr>
        <w:t>Erreza</w:t>
      </w:r>
      <w:proofErr w:type="spellEnd"/>
      <w:r w:rsidRPr="006725D8">
        <w:rPr>
          <w:rFonts w:ascii="Arial" w:hAnsi="Arial" w:cs="Arial"/>
          <w:b/>
          <w:color w:val="000000"/>
        </w:rPr>
        <w:t>/Fácil</w:t>
      </w:r>
    </w:p>
    <w:p w14:paraId="0B424033" w14:textId="43BB0972" w:rsidR="000B4743" w:rsidRDefault="000B4743" w:rsidP="00DA0D55">
      <w:pPr>
        <w:pStyle w:val="NormalWeb"/>
        <w:spacing w:before="0" w:beforeAutospacing="0" w:after="200" w:afterAutospacing="0"/>
        <w:rPr>
          <w:rFonts w:ascii="Arial" w:hAnsi="Arial" w:cs="Arial"/>
          <w:b/>
        </w:rPr>
      </w:pPr>
      <w:proofErr w:type="spellStart"/>
      <w:r>
        <w:rPr>
          <w:rFonts w:ascii="Arial" w:hAnsi="Arial" w:cs="Arial"/>
        </w:rPr>
        <w:t>Zailtasunaren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indizea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Indice</w:t>
      </w:r>
      <w:proofErr w:type="spellEnd"/>
      <w:r>
        <w:rPr>
          <w:rFonts w:ascii="Arial" w:hAnsi="Arial" w:cs="Arial"/>
        </w:rPr>
        <w:t xml:space="preserve"> de dificultad = </w:t>
      </w:r>
      <w:r w:rsidR="00DA0D55">
        <w:rPr>
          <w:rFonts w:ascii="Arial" w:hAnsi="Arial" w:cs="Arial"/>
          <w:b/>
        </w:rPr>
        <w:t>86</w:t>
      </w:r>
      <w:r w:rsidR="00864ED0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(</w:t>
      </w:r>
      <w:r w:rsidRPr="00B90492">
        <w:rPr>
          <w:rFonts w:ascii="Arial" w:hAnsi="Arial" w:cs="Arial"/>
          <w:b/>
        </w:rPr>
        <w:t>consultar tabla adjunta</w:t>
      </w:r>
      <w:r>
        <w:rPr>
          <w:rFonts w:ascii="Arial" w:hAnsi="Arial" w:cs="Arial"/>
          <w:b/>
        </w:rPr>
        <w:t>)</w:t>
      </w:r>
    </w:p>
    <w:p w14:paraId="30BE825C" w14:textId="77777777" w:rsidR="0015402E" w:rsidRPr="001C216F" w:rsidRDefault="0015402E" w:rsidP="000B4743">
      <w:pPr>
        <w:pStyle w:val="NormalWeb"/>
        <w:spacing w:before="0" w:beforeAutospacing="0" w:after="120" w:afterAutospacing="0"/>
        <w:rPr>
          <w:rFonts w:ascii="Arial" w:hAnsi="Arial" w:cs="Arial"/>
          <w:b/>
          <w:sz w:val="4"/>
          <w:szCs w:val="4"/>
        </w:rPr>
      </w:pPr>
    </w:p>
    <w:p w14:paraId="19A71D80" w14:textId="77777777" w:rsidR="00DA0D55" w:rsidRPr="00DA0D55" w:rsidRDefault="00103252" w:rsidP="00DA0D55">
      <w:pPr>
        <w:pStyle w:val="NormalWeb"/>
        <w:spacing w:before="0" w:beforeAutospacing="0" w:after="240" w:afterAutospacing="0"/>
        <w:ind w:left="-284"/>
        <w:jc w:val="both"/>
        <w:rPr>
          <w:rFonts w:ascii="Arial" w:hAnsi="Arial" w:cs="Arial"/>
        </w:rPr>
      </w:pPr>
      <w:r w:rsidRPr="00103252">
        <w:rPr>
          <w:rFonts w:ascii="Arial" w:hAnsi="Arial" w:cs="Arial"/>
          <w:b/>
          <w:bCs/>
          <w:u w:val="single"/>
        </w:rPr>
        <w:t>Itinerario</w:t>
      </w:r>
      <w:r>
        <w:rPr>
          <w:rFonts w:ascii="Arial" w:hAnsi="Arial" w:cs="Arial"/>
        </w:rPr>
        <w:t xml:space="preserve">: </w:t>
      </w:r>
      <w:r w:rsidR="00DA0D55" w:rsidRPr="00DA0D55">
        <w:rPr>
          <w:rFonts w:ascii="Arial" w:hAnsi="Arial" w:cs="Arial"/>
        </w:rPr>
        <w:t xml:space="preserve">El recorrido comienza en </w:t>
      </w:r>
      <w:r w:rsidR="00DA0D55" w:rsidRPr="00DA0D55">
        <w:rPr>
          <w:rFonts w:ascii="Arial" w:hAnsi="Arial" w:cs="Arial"/>
          <w:b/>
          <w:bCs/>
        </w:rPr>
        <w:t>Sant Feliu de Guíxols</w:t>
      </w:r>
      <w:r w:rsidR="00DA0D55" w:rsidRPr="00DA0D55">
        <w:rPr>
          <w:rFonts w:ascii="Arial" w:hAnsi="Arial" w:cs="Arial"/>
        </w:rPr>
        <w:t xml:space="preserve">, en el extremo sur del </w:t>
      </w:r>
      <w:proofErr w:type="spellStart"/>
      <w:r w:rsidR="00DA0D55" w:rsidRPr="00DA0D55">
        <w:rPr>
          <w:rFonts w:ascii="Arial" w:hAnsi="Arial" w:cs="Arial"/>
        </w:rPr>
        <w:t>Passeig</w:t>
      </w:r>
      <w:proofErr w:type="spellEnd"/>
      <w:r w:rsidR="00DA0D55" w:rsidRPr="00DA0D55">
        <w:rPr>
          <w:rFonts w:ascii="Arial" w:hAnsi="Arial" w:cs="Arial"/>
        </w:rPr>
        <w:t xml:space="preserve"> del Mar, donde el </w:t>
      </w:r>
      <w:r w:rsidR="00DA0D55" w:rsidRPr="00DA0D55">
        <w:rPr>
          <w:rFonts w:ascii="Arial" w:hAnsi="Arial" w:cs="Arial"/>
          <w:b/>
          <w:bCs/>
        </w:rPr>
        <w:t>GR</w:t>
      </w:r>
      <w:r w:rsidR="00DA0D55" w:rsidRPr="00DA0D55">
        <w:rPr>
          <w:rFonts w:ascii="Arial" w:hAnsi="Arial" w:cs="Arial"/>
          <w:b/>
          <w:bCs/>
        </w:rPr>
        <w:noBreakHyphen/>
        <w:t>92</w:t>
      </w:r>
      <w:r w:rsidR="00DA0D55" w:rsidRPr="00DA0D55">
        <w:rPr>
          <w:rFonts w:ascii="Arial" w:hAnsi="Arial" w:cs="Arial"/>
        </w:rPr>
        <w:t xml:space="preserve"> asciende hacia la zona del </w:t>
      </w:r>
      <w:r w:rsidR="00DA0D55" w:rsidRPr="00DA0D55">
        <w:rPr>
          <w:rFonts w:ascii="Arial" w:hAnsi="Arial" w:cs="Arial"/>
          <w:b/>
          <w:bCs/>
        </w:rPr>
        <w:t xml:space="preserve">Mirador de les </w:t>
      </w:r>
      <w:proofErr w:type="spellStart"/>
      <w:r w:rsidR="00DA0D55" w:rsidRPr="00DA0D55">
        <w:rPr>
          <w:rFonts w:ascii="Arial" w:hAnsi="Arial" w:cs="Arial"/>
          <w:b/>
          <w:bCs/>
        </w:rPr>
        <w:t>Dides</w:t>
      </w:r>
      <w:proofErr w:type="spellEnd"/>
      <w:r w:rsidR="00DA0D55" w:rsidRPr="00DA0D55">
        <w:rPr>
          <w:rFonts w:ascii="Arial" w:hAnsi="Arial" w:cs="Arial"/>
        </w:rPr>
        <w:t xml:space="preserve"> y el macizo de </w:t>
      </w:r>
      <w:proofErr w:type="spellStart"/>
      <w:r w:rsidR="00DA0D55" w:rsidRPr="00DA0D55">
        <w:rPr>
          <w:rFonts w:ascii="Arial" w:hAnsi="Arial" w:cs="Arial"/>
        </w:rPr>
        <w:t>l’Ardenya</w:t>
      </w:r>
      <w:proofErr w:type="spellEnd"/>
      <w:r w:rsidR="00DA0D55" w:rsidRPr="00DA0D55">
        <w:rPr>
          <w:rFonts w:ascii="Arial" w:hAnsi="Arial" w:cs="Arial"/>
        </w:rPr>
        <w:t>.</w:t>
      </w:r>
    </w:p>
    <w:p w14:paraId="5AA8F506" w14:textId="77777777" w:rsidR="00DA0D55" w:rsidRPr="00DA0D55" w:rsidRDefault="00DA0D55" w:rsidP="00DA0D55">
      <w:pPr>
        <w:pStyle w:val="NormalWeb"/>
        <w:spacing w:before="0" w:beforeAutospacing="0" w:after="240" w:afterAutospacing="0"/>
        <w:ind w:left="-284"/>
        <w:jc w:val="both"/>
        <w:rPr>
          <w:rFonts w:ascii="Arial" w:hAnsi="Arial" w:cs="Arial"/>
        </w:rPr>
      </w:pPr>
      <w:r w:rsidRPr="00DA0D55">
        <w:rPr>
          <w:rFonts w:ascii="Arial" w:hAnsi="Arial" w:cs="Arial"/>
        </w:rPr>
        <w:t xml:space="preserve">Desde el paseo marítimo se toma el sendero señalizado que asciende entre pinos hacia el </w:t>
      </w:r>
      <w:r w:rsidRPr="00DA0D55">
        <w:rPr>
          <w:rFonts w:ascii="Arial" w:hAnsi="Arial" w:cs="Arial"/>
          <w:b/>
          <w:bCs/>
        </w:rPr>
        <w:t xml:space="preserve">Mirador de les </w:t>
      </w:r>
      <w:proofErr w:type="spellStart"/>
      <w:r w:rsidRPr="00DA0D55">
        <w:rPr>
          <w:rFonts w:ascii="Arial" w:hAnsi="Arial" w:cs="Arial"/>
          <w:b/>
          <w:bCs/>
        </w:rPr>
        <w:t>Dides</w:t>
      </w:r>
      <w:proofErr w:type="spellEnd"/>
      <w:r w:rsidRPr="00DA0D55">
        <w:rPr>
          <w:rFonts w:ascii="Arial" w:hAnsi="Arial" w:cs="Arial"/>
        </w:rPr>
        <w:t xml:space="preserve">, con buenas vistas sobre Sant Feliu. El GR continúa por pista y sendero hacia la zona de </w:t>
      </w:r>
      <w:r w:rsidRPr="00DA0D55">
        <w:rPr>
          <w:rFonts w:ascii="Arial" w:hAnsi="Arial" w:cs="Arial"/>
          <w:b/>
          <w:bCs/>
        </w:rPr>
        <w:t>Sant Elm</w:t>
      </w:r>
      <w:r w:rsidRPr="00DA0D55">
        <w:rPr>
          <w:rFonts w:ascii="Arial" w:hAnsi="Arial" w:cs="Arial"/>
        </w:rPr>
        <w:t>, que se bordea por su vertiente oriental.</w:t>
      </w:r>
    </w:p>
    <w:p w14:paraId="1ECCC704" w14:textId="77777777" w:rsidR="00DA0D55" w:rsidRPr="00DA0D55" w:rsidRDefault="00DA0D55" w:rsidP="00DA0D55">
      <w:pPr>
        <w:pStyle w:val="NormalWeb"/>
        <w:spacing w:before="0" w:beforeAutospacing="0" w:after="240" w:afterAutospacing="0"/>
        <w:ind w:left="-284"/>
        <w:jc w:val="both"/>
        <w:rPr>
          <w:rFonts w:ascii="Arial" w:hAnsi="Arial" w:cs="Arial"/>
        </w:rPr>
      </w:pPr>
      <w:r w:rsidRPr="00DA0D55">
        <w:rPr>
          <w:rFonts w:ascii="Arial" w:hAnsi="Arial" w:cs="Arial"/>
        </w:rPr>
        <w:t xml:space="preserve">El camino avanza por terreno forestal, alternando tramos de pista y sendero, hasta alcanzar el entorno de </w:t>
      </w:r>
      <w:r w:rsidRPr="00DA0D55">
        <w:rPr>
          <w:rFonts w:ascii="Arial" w:hAnsi="Arial" w:cs="Arial"/>
          <w:b/>
          <w:bCs/>
        </w:rPr>
        <w:t xml:space="preserve">Cala del </w:t>
      </w:r>
      <w:proofErr w:type="spellStart"/>
      <w:r w:rsidRPr="00DA0D55">
        <w:rPr>
          <w:rFonts w:ascii="Arial" w:hAnsi="Arial" w:cs="Arial"/>
          <w:b/>
          <w:bCs/>
        </w:rPr>
        <w:t>Vigatà</w:t>
      </w:r>
      <w:proofErr w:type="spellEnd"/>
      <w:r w:rsidRPr="00DA0D55">
        <w:rPr>
          <w:rFonts w:ascii="Arial" w:hAnsi="Arial" w:cs="Arial"/>
        </w:rPr>
        <w:t xml:space="preserve">, que queda abajo a la izquierda. Se sigue por la línea de costa alta, con continuos balcones, hacia </w:t>
      </w:r>
      <w:r w:rsidRPr="00DA0D55">
        <w:rPr>
          <w:rFonts w:ascii="Arial" w:hAnsi="Arial" w:cs="Arial"/>
          <w:b/>
          <w:bCs/>
        </w:rPr>
        <w:t>Cala Ametller</w:t>
      </w:r>
      <w:r w:rsidRPr="00DA0D55">
        <w:rPr>
          <w:rFonts w:ascii="Arial" w:hAnsi="Arial" w:cs="Arial"/>
        </w:rPr>
        <w:t xml:space="preserve"> y </w:t>
      </w:r>
      <w:r w:rsidRPr="00DA0D55">
        <w:rPr>
          <w:rFonts w:ascii="Arial" w:hAnsi="Arial" w:cs="Arial"/>
          <w:b/>
          <w:bCs/>
        </w:rPr>
        <w:t>Cala Jonca</w:t>
      </w:r>
      <w:r w:rsidRPr="00DA0D55">
        <w:rPr>
          <w:rFonts w:ascii="Arial" w:hAnsi="Arial" w:cs="Arial"/>
        </w:rPr>
        <w:t>, visibles desde el sendero.</w:t>
      </w:r>
    </w:p>
    <w:p w14:paraId="30FBA425" w14:textId="77777777" w:rsidR="00DA0D55" w:rsidRPr="00DA0D55" w:rsidRDefault="00DA0D55" w:rsidP="00DA0D55">
      <w:pPr>
        <w:pStyle w:val="NormalWeb"/>
        <w:spacing w:before="0" w:beforeAutospacing="0" w:after="240" w:afterAutospacing="0"/>
        <w:ind w:left="-284"/>
        <w:jc w:val="both"/>
        <w:rPr>
          <w:rFonts w:ascii="Arial" w:hAnsi="Arial" w:cs="Arial"/>
        </w:rPr>
      </w:pPr>
      <w:r w:rsidRPr="00DA0D55">
        <w:rPr>
          <w:rFonts w:ascii="Arial" w:hAnsi="Arial" w:cs="Arial"/>
        </w:rPr>
        <w:t xml:space="preserve">Tras una sucesión de pequeñas ondulaciones del terreno, el GR se dirige hacia </w:t>
      </w:r>
      <w:r w:rsidRPr="00DA0D55">
        <w:rPr>
          <w:rFonts w:ascii="Arial" w:hAnsi="Arial" w:cs="Arial"/>
          <w:b/>
          <w:bCs/>
        </w:rPr>
        <w:t xml:space="preserve">Cala </w:t>
      </w:r>
      <w:proofErr w:type="spellStart"/>
      <w:r w:rsidRPr="00DA0D55">
        <w:rPr>
          <w:rFonts w:ascii="Arial" w:hAnsi="Arial" w:cs="Arial"/>
          <w:b/>
          <w:bCs/>
        </w:rPr>
        <w:t>Canyet</w:t>
      </w:r>
      <w:proofErr w:type="spellEnd"/>
      <w:r w:rsidRPr="00DA0D55">
        <w:rPr>
          <w:rFonts w:ascii="Arial" w:hAnsi="Arial" w:cs="Arial"/>
        </w:rPr>
        <w:t xml:space="preserve">, donde se desciende a nivel de mar y se atraviesa el característico paso del </w:t>
      </w:r>
      <w:r w:rsidRPr="00DA0D55">
        <w:rPr>
          <w:rFonts w:ascii="Arial" w:hAnsi="Arial" w:cs="Arial"/>
          <w:b/>
          <w:bCs/>
        </w:rPr>
        <w:t>Camí de Ronda</w:t>
      </w:r>
      <w:r w:rsidRPr="00DA0D55">
        <w:rPr>
          <w:rFonts w:ascii="Arial" w:hAnsi="Arial" w:cs="Arial"/>
        </w:rPr>
        <w:t xml:space="preserve"> sobre pasarelas de roca y hormigón. Es uno de los puntos más fotogénicos del tramo.</w:t>
      </w:r>
    </w:p>
    <w:p w14:paraId="40D4E20E" w14:textId="77777777" w:rsidR="00DA0D55" w:rsidRPr="00DA0D55" w:rsidRDefault="00DA0D55" w:rsidP="00DA0D55">
      <w:pPr>
        <w:pStyle w:val="NormalWeb"/>
        <w:spacing w:before="0" w:beforeAutospacing="0" w:after="240" w:afterAutospacing="0"/>
        <w:ind w:left="-284"/>
        <w:jc w:val="both"/>
        <w:rPr>
          <w:rFonts w:ascii="Arial" w:hAnsi="Arial" w:cs="Arial"/>
        </w:rPr>
      </w:pPr>
      <w:r w:rsidRPr="00DA0D55">
        <w:rPr>
          <w:rFonts w:ascii="Arial" w:hAnsi="Arial" w:cs="Arial"/>
        </w:rPr>
        <w:t xml:space="preserve">Superada </w:t>
      </w:r>
      <w:proofErr w:type="spellStart"/>
      <w:r w:rsidRPr="00DA0D55">
        <w:rPr>
          <w:rFonts w:ascii="Arial" w:hAnsi="Arial" w:cs="Arial"/>
        </w:rPr>
        <w:t>Canyet</w:t>
      </w:r>
      <w:proofErr w:type="spellEnd"/>
      <w:r w:rsidRPr="00DA0D55">
        <w:rPr>
          <w:rFonts w:ascii="Arial" w:hAnsi="Arial" w:cs="Arial"/>
        </w:rPr>
        <w:t xml:space="preserve">, el sendero vuelve a ganar altura por pinar, pasando por encima de </w:t>
      </w:r>
      <w:r w:rsidRPr="00DA0D55">
        <w:rPr>
          <w:rFonts w:ascii="Arial" w:hAnsi="Arial" w:cs="Arial"/>
          <w:b/>
          <w:bCs/>
        </w:rPr>
        <w:t xml:space="preserve">Cala del </w:t>
      </w:r>
      <w:proofErr w:type="spellStart"/>
      <w:r w:rsidRPr="00DA0D55">
        <w:rPr>
          <w:rFonts w:ascii="Arial" w:hAnsi="Arial" w:cs="Arial"/>
          <w:b/>
          <w:bCs/>
        </w:rPr>
        <w:t>Senyor</w:t>
      </w:r>
      <w:proofErr w:type="spellEnd"/>
      <w:r w:rsidRPr="00DA0D55">
        <w:rPr>
          <w:rFonts w:ascii="Arial" w:hAnsi="Arial" w:cs="Arial"/>
          <w:b/>
          <w:bCs/>
        </w:rPr>
        <w:t xml:space="preserve"> Ramon</w:t>
      </w:r>
      <w:r w:rsidRPr="00DA0D55">
        <w:rPr>
          <w:rFonts w:ascii="Arial" w:hAnsi="Arial" w:cs="Arial"/>
        </w:rPr>
        <w:t xml:space="preserve"> y </w:t>
      </w:r>
      <w:r w:rsidRPr="00DA0D55">
        <w:rPr>
          <w:rFonts w:ascii="Arial" w:hAnsi="Arial" w:cs="Arial"/>
          <w:b/>
          <w:bCs/>
        </w:rPr>
        <w:t xml:space="preserve">Cala </w:t>
      </w:r>
      <w:proofErr w:type="spellStart"/>
      <w:r w:rsidRPr="00DA0D55">
        <w:rPr>
          <w:rFonts w:ascii="Arial" w:hAnsi="Arial" w:cs="Arial"/>
          <w:b/>
          <w:bCs/>
        </w:rPr>
        <w:t>Vallpresona</w:t>
      </w:r>
      <w:proofErr w:type="spellEnd"/>
      <w:r w:rsidRPr="00DA0D55">
        <w:rPr>
          <w:rFonts w:ascii="Arial" w:hAnsi="Arial" w:cs="Arial"/>
        </w:rPr>
        <w:t>, ambas muy abruptas. El GR mantiene la tónica de subidas y bajadas cortas, siempre cerca del acantilado.</w:t>
      </w:r>
    </w:p>
    <w:p w14:paraId="41F0F8EB" w14:textId="77777777" w:rsidR="00DA0D55" w:rsidRPr="00DA0D55" w:rsidRDefault="00DA0D55" w:rsidP="00DA0D55">
      <w:pPr>
        <w:pStyle w:val="NormalWeb"/>
        <w:spacing w:before="0" w:beforeAutospacing="0" w:after="240" w:afterAutospacing="0"/>
        <w:ind w:left="-284"/>
        <w:jc w:val="both"/>
        <w:rPr>
          <w:rFonts w:ascii="Arial" w:hAnsi="Arial" w:cs="Arial"/>
        </w:rPr>
      </w:pPr>
      <w:r w:rsidRPr="00DA0D55">
        <w:rPr>
          <w:rFonts w:ascii="Arial" w:hAnsi="Arial" w:cs="Arial"/>
        </w:rPr>
        <w:t xml:space="preserve">El camino continúa hacia </w:t>
      </w:r>
      <w:r w:rsidRPr="00DA0D55">
        <w:rPr>
          <w:rFonts w:ascii="Arial" w:hAnsi="Arial" w:cs="Arial"/>
          <w:b/>
          <w:bCs/>
        </w:rPr>
        <w:t xml:space="preserve">Cala </w:t>
      </w:r>
      <w:proofErr w:type="spellStart"/>
      <w:r w:rsidRPr="00DA0D55">
        <w:rPr>
          <w:rFonts w:ascii="Arial" w:hAnsi="Arial" w:cs="Arial"/>
          <w:b/>
          <w:bCs/>
        </w:rPr>
        <w:t>Giverola</w:t>
      </w:r>
      <w:proofErr w:type="spellEnd"/>
      <w:r w:rsidRPr="00DA0D55">
        <w:rPr>
          <w:rFonts w:ascii="Arial" w:hAnsi="Arial" w:cs="Arial"/>
        </w:rPr>
        <w:t xml:space="preserve">, donde se atraviesa la zona turística. Tras dejar atrás las instalaciones, se asciende hacia el </w:t>
      </w:r>
      <w:r w:rsidRPr="00DA0D55">
        <w:rPr>
          <w:rFonts w:ascii="Arial" w:hAnsi="Arial" w:cs="Arial"/>
          <w:b/>
          <w:bCs/>
        </w:rPr>
        <w:t xml:space="preserve">Mirador de </w:t>
      </w:r>
      <w:proofErr w:type="spellStart"/>
      <w:r w:rsidRPr="00DA0D55">
        <w:rPr>
          <w:rFonts w:ascii="Arial" w:hAnsi="Arial" w:cs="Arial"/>
          <w:b/>
          <w:bCs/>
        </w:rPr>
        <w:t>Giverola</w:t>
      </w:r>
      <w:proofErr w:type="spellEnd"/>
      <w:r w:rsidRPr="00DA0D55">
        <w:rPr>
          <w:rFonts w:ascii="Arial" w:hAnsi="Arial" w:cs="Arial"/>
        </w:rPr>
        <w:t xml:space="preserve">, punto panorámico destacado. Desde aquí se inicia el descenso final hacia </w:t>
      </w:r>
      <w:r w:rsidRPr="00DA0D55">
        <w:rPr>
          <w:rFonts w:ascii="Arial" w:hAnsi="Arial" w:cs="Arial"/>
          <w:b/>
          <w:bCs/>
        </w:rPr>
        <w:t>Cala Pola</w:t>
      </w:r>
      <w:r w:rsidRPr="00DA0D55">
        <w:rPr>
          <w:rFonts w:ascii="Arial" w:hAnsi="Arial" w:cs="Arial"/>
        </w:rPr>
        <w:t>, que se bordea por su zona de camping.</w:t>
      </w:r>
    </w:p>
    <w:p w14:paraId="548A344C" w14:textId="77777777" w:rsidR="00DA0D55" w:rsidRPr="00DA0D55" w:rsidRDefault="00DA0D55" w:rsidP="00DA0D55">
      <w:pPr>
        <w:pStyle w:val="NormalWeb"/>
        <w:spacing w:before="0" w:beforeAutospacing="0" w:after="240" w:afterAutospacing="0"/>
        <w:ind w:left="-284"/>
        <w:jc w:val="both"/>
        <w:rPr>
          <w:rFonts w:ascii="Arial" w:hAnsi="Arial" w:cs="Arial"/>
        </w:rPr>
      </w:pPr>
      <w:r w:rsidRPr="00DA0D55">
        <w:rPr>
          <w:rFonts w:ascii="Arial" w:hAnsi="Arial" w:cs="Arial"/>
        </w:rPr>
        <w:t xml:space="preserve">Finalmente, el GR avanza por sendero cómodo hacia </w:t>
      </w:r>
      <w:r w:rsidRPr="00DA0D55">
        <w:rPr>
          <w:rFonts w:ascii="Arial" w:hAnsi="Arial" w:cs="Arial"/>
          <w:b/>
          <w:bCs/>
        </w:rPr>
        <w:t>Cala Bona</w:t>
      </w:r>
      <w:r w:rsidRPr="00DA0D55">
        <w:rPr>
          <w:rFonts w:ascii="Arial" w:hAnsi="Arial" w:cs="Arial"/>
        </w:rPr>
        <w:t xml:space="preserve"> y </w:t>
      </w:r>
      <w:r w:rsidRPr="00DA0D55">
        <w:rPr>
          <w:rFonts w:ascii="Arial" w:hAnsi="Arial" w:cs="Arial"/>
          <w:b/>
          <w:bCs/>
        </w:rPr>
        <w:t xml:space="preserve">Cala </w:t>
      </w:r>
      <w:proofErr w:type="spellStart"/>
      <w:r w:rsidRPr="00DA0D55">
        <w:rPr>
          <w:rFonts w:ascii="Arial" w:hAnsi="Arial" w:cs="Arial"/>
          <w:b/>
          <w:bCs/>
        </w:rPr>
        <w:t>Llevadó</w:t>
      </w:r>
      <w:proofErr w:type="spellEnd"/>
      <w:r w:rsidRPr="00DA0D55">
        <w:rPr>
          <w:rFonts w:ascii="Arial" w:hAnsi="Arial" w:cs="Arial"/>
        </w:rPr>
        <w:t xml:space="preserve">, enlazando con el tramo final que conduce directamente a </w:t>
      </w:r>
      <w:proofErr w:type="spellStart"/>
      <w:r w:rsidRPr="00DA0D55">
        <w:rPr>
          <w:rFonts w:ascii="Arial" w:hAnsi="Arial" w:cs="Arial"/>
          <w:b/>
          <w:bCs/>
        </w:rPr>
        <w:t>Tossa</w:t>
      </w:r>
      <w:proofErr w:type="spellEnd"/>
      <w:r w:rsidRPr="00DA0D55">
        <w:rPr>
          <w:rFonts w:ascii="Arial" w:hAnsi="Arial" w:cs="Arial"/>
          <w:b/>
          <w:bCs/>
        </w:rPr>
        <w:t xml:space="preserve"> de Mar</w:t>
      </w:r>
      <w:r w:rsidRPr="00DA0D55">
        <w:rPr>
          <w:rFonts w:ascii="Arial" w:hAnsi="Arial" w:cs="Arial"/>
        </w:rPr>
        <w:t xml:space="preserve">, entrando por la zona del castillo y finalizando en la </w:t>
      </w:r>
      <w:r w:rsidRPr="00DA0D55">
        <w:rPr>
          <w:rFonts w:ascii="Arial" w:hAnsi="Arial" w:cs="Arial"/>
          <w:b/>
          <w:bCs/>
        </w:rPr>
        <w:t>Platja Gran</w:t>
      </w:r>
      <w:r w:rsidRPr="00DA0D55">
        <w:rPr>
          <w:rFonts w:ascii="Arial" w:hAnsi="Arial" w:cs="Arial"/>
        </w:rPr>
        <w:t>.</w:t>
      </w:r>
    </w:p>
    <w:p w14:paraId="1761C104" w14:textId="55053B26" w:rsidR="00956893" w:rsidRPr="001C216F" w:rsidRDefault="00956893" w:rsidP="00DA0D55">
      <w:pPr>
        <w:pStyle w:val="NormalWeb"/>
        <w:spacing w:before="0" w:beforeAutospacing="0" w:after="240" w:afterAutospacing="0"/>
        <w:ind w:left="-284"/>
        <w:jc w:val="both"/>
        <w:rPr>
          <w:rFonts w:ascii="Arial" w:hAnsi="Arial" w:cs="Arial"/>
          <w:sz w:val="4"/>
          <w:szCs w:val="4"/>
        </w:rPr>
      </w:pPr>
    </w:p>
    <w:p w14:paraId="2989999A" w14:textId="51A06CC3" w:rsidR="00852CF1" w:rsidRPr="004D1512" w:rsidRDefault="00BB1481" w:rsidP="00956893">
      <w:pPr>
        <w:pStyle w:val="NormalWeb"/>
        <w:spacing w:before="0" w:beforeAutospacing="0" w:after="60" w:afterAutospacing="0"/>
        <w:ind w:left="-284"/>
        <w:jc w:val="center"/>
        <w:rPr>
          <w:rFonts w:ascii="Arial" w:hAnsi="Arial" w:cs="Arial"/>
          <w:b/>
          <w:bCs/>
          <w:color w:val="333333"/>
          <w:sz w:val="28"/>
          <w:szCs w:val="28"/>
        </w:rPr>
      </w:pPr>
      <w:r w:rsidRPr="004D1512">
        <w:rPr>
          <w:rFonts w:ascii="Arial" w:hAnsi="Arial" w:cs="Arial"/>
          <w:b/>
          <w:bCs/>
          <w:color w:val="333333"/>
          <w:sz w:val="28"/>
          <w:szCs w:val="28"/>
        </w:rPr>
        <w:t xml:space="preserve">M </w:t>
      </w:r>
      <w:proofErr w:type="spellStart"/>
      <w:r w:rsidRPr="004D1512">
        <w:rPr>
          <w:rFonts w:ascii="Arial" w:hAnsi="Arial" w:cs="Arial"/>
          <w:b/>
          <w:bCs/>
          <w:color w:val="333333"/>
          <w:sz w:val="28"/>
          <w:szCs w:val="28"/>
        </w:rPr>
        <w:t>Ó</w:t>
      </w:r>
      <w:proofErr w:type="spellEnd"/>
      <w:r w:rsidRPr="004D1512">
        <w:rPr>
          <w:rFonts w:ascii="Arial" w:hAnsi="Arial" w:cs="Arial"/>
          <w:b/>
          <w:bCs/>
          <w:color w:val="333333"/>
          <w:sz w:val="28"/>
          <w:szCs w:val="28"/>
        </w:rPr>
        <w:t xml:space="preserve"> V I L   C L U B   605  770  741</w:t>
      </w:r>
    </w:p>
    <w:sectPr w:rsidR="00852CF1" w:rsidRPr="004D1512" w:rsidSect="00491BD7">
      <w:headerReference w:type="default" r:id="rId9"/>
      <w:pgSz w:w="11906" w:h="16838"/>
      <w:pgMar w:top="1701" w:right="1758" w:bottom="11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642F6" w14:textId="77777777" w:rsidR="00641933" w:rsidRDefault="00641933" w:rsidP="008A10D7">
      <w:pPr>
        <w:spacing w:after="0" w:line="240" w:lineRule="auto"/>
      </w:pPr>
      <w:r>
        <w:separator/>
      </w:r>
    </w:p>
  </w:endnote>
  <w:endnote w:type="continuationSeparator" w:id="0">
    <w:p w14:paraId="4D630ED6" w14:textId="77777777" w:rsidR="00641933" w:rsidRDefault="00641933" w:rsidP="008A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CA953" w14:textId="77777777" w:rsidR="00641933" w:rsidRDefault="00641933" w:rsidP="008A10D7">
      <w:pPr>
        <w:spacing w:after="0" w:line="240" w:lineRule="auto"/>
      </w:pPr>
      <w:r>
        <w:separator/>
      </w:r>
    </w:p>
  </w:footnote>
  <w:footnote w:type="continuationSeparator" w:id="0">
    <w:p w14:paraId="440CED9A" w14:textId="77777777" w:rsidR="00641933" w:rsidRDefault="00641933" w:rsidP="008A1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27C1" w14:textId="09655951" w:rsidR="008A10D7" w:rsidRPr="008A10D7" w:rsidRDefault="008A10D7">
    <w:pPr>
      <w:pStyle w:val="Encabezado"/>
      <w:rPr>
        <w:rFonts w:ascii="Arial" w:hAnsi="Arial" w:cs="Arial"/>
        <w:b/>
        <w:sz w:val="24"/>
        <w:szCs w:val="24"/>
      </w:rPr>
    </w:pPr>
    <w:r w:rsidRPr="008A10D7">
      <w:rPr>
        <w:rFonts w:ascii="Arial" w:hAnsi="Arial" w:cs="Arial"/>
        <w:b/>
        <w:sz w:val="24"/>
        <w:szCs w:val="24"/>
      </w:rPr>
      <w:t>20</w:t>
    </w:r>
    <w:r w:rsidR="003C56F6">
      <w:rPr>
        <w:rFonts w:ascii="Arial" w:hAnsi="Arial" w:cs="Arial"/>
        <w:b/>
        <w:sz w:val="24"/>
        <w:szCs w:val="24"/>
      </w:rPr>
      <w:t>2</w:t>
    </w:r>
    <w:r w:rsidR="00B20777">
      <w:rPr>
        <w:rFonts w:ascii="Arial" w:hAnsi="Arial" w:cs="Arial"/>
        <w:b/>
        <w:sz w:val="24"/>
        <w:szCs w:val="24"/>
      </w:rPr>
      <w:t>7</w:t>
    </w:r>
    <w:r w:rsidRPr="008A10D7">
      <w:rPr>
        <w:rFonts w:ascii="Arial" w:hAnsi="Arial" w:cs="Arial"/>
        <w:b/>
        <w:sz w:val="24"/>
        <w:szCs w:val="24"/>
      </w:rPr>
      <w:t xml:space="preserve"> – </w:t>
    </w:r>
    <w:r w:rsidR="00940737">
      <w:rPr>
        <w:rFonts w:ascii="Arial" w:hAnsi="Arial" w:cs="Arial"/>
        <w:b/>
        <w:sz w:val="24"/>
        <w:szCs w:val="24"/>
      </w:rPr>
      <w:t>0</w:t>
    </w:r>
    <w:r w:rsidR="00D932CB">
      <w:rPr>
        <w:rFonts w:ascii="Arial" w:hAnsi="Arial" w:cs="Arial"/>
        <w:b/>
        <w:sz w:val="24"/>
        <w:szCs w:val="24"/>
      </w:rPr>
      <w:t>5</w:t>
    </w:r>
    <w:r w:rsidRPr="008A10D7">
      <w:rPr>
        <w:rFonts w:ascii="Arial" w:hAnsi="Arial" w:cs="Arial"/>
        <w:b/>
        <w:sz w:val="24"/>
        <w:szCs w:val="24"/>
      </w:rPr>
      <w:t xml:space="preserve"> - </w:t>
    </w:r>
    <w:r w:rsidR="00A237D2">
      <w:rPr>
        <w:rFonts w:ascii="Arial" w:hAnsi="Arial" w:cs="Arial"/>
        <w:b/>
        <w:sz w:val="24"/>
        <w:szCs w:val="24"/>
      </w:rPr>
      <w:t>2</w:t>
    </w:r>
    <w:r w:rsidR="00DA0D55">
      <w:rPr>
        <w:rFonts w:ascii="Arial" w:hAnsi="Arial" w:cs="Arial"/>
        <w:b/>
        <w:sz w:val="24"/>
        <w:szCs w:val="24"/>
      </w:rPr>
      <w:t>6</w:t>
    </w:r>
  </w:p>
  <w:p w14:paraId="5AA2DEAB" w14:textId="77777777" w:rsidR="008A10D7" w:rsidRDefault="008A10D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8C3"/>
    <w:rsid w:val="000160CE"/>
    <w:rsid w:val="00041930"/>
    <w:rsid w:val="00056913"/>
    <w:rsid w:val="0006196E"/>
    <w:rsid w:val="00074536"/>
    <w:rsid w:val="000768EF"/>
    <w:rsid w:val="00077991"/>
    <w:rsid w:val="00081031"/>
    <w:rsid w:val="00092798"/>
    <w:rsid w:val="000A3E26"/>
    <w:rsid w:val="000A41DC"/>
    <w:rsid w:val="000B2D8F"/>
    <w:rsid w:val="000B4743"/>
    <w:rsid w:val="000C1941"/>
    <w:rsid w:val="000C4DEA"/>
    <w:rsid w:val="000D78C3"/>
    <w:rsid w:val="00103252"/>
    <w:rsid w:val="00110473"/>
    <w:rsid w:val="00121634"/>
    <w:rsid w:val="001250E4"/>
    <w:rsid w:val="00133F85"/>
    <w:rsid w:val="00142838"/>
    <w:rsid w:val="00143110"/>
    <w:rsid w:val="0015402E"/>
    <w:rsid w:val="00174260"/>
    <w:rsid w:val="00183111"/>
    <w:rsid w:val="001A15B7"/>
    <w:rsid w:val="001B726F"/>
    <w:rsid w:val="001C216F"/>
    <w:rsid w:val="001C4183"/>
    <w:rsid w:val="001E003B"/>
    <w:rsid w:val="001E2E39"/>
    <w:rsid w:val="001E727C"/>
    <w:rsid w:val="00222F3B"/>
    <w:rsid w:val="00230006"/>
    <w:rsid w:val="0025426E"/>
    <w:rsid w:val="00260946"/>
    <w:rsid w:val="002718FC"/>
    <w:rsid w:val="002A4ADB"/>
    <w:rsid w:val="002B0453"/>
    <w:rsid w:val="002B1759"/>
    <w:rsid w:val="002B3A78"/>
    <w:rsid w:val="002C22C9"/>
    <w:rsid w:val="002C4CFD"/>
    <w:rsid w:val="002C7C22"/>
    <w:rsid w:val="002D6A62"/>
    <w:rsid w:val="002D7808"/>
    <w:rsid w:val="002E2E15"/>
    <w:rsid w:val="002E6C87"/>
    <w:rsid w:val="002E7150"/>
    <w:rsid w:val="002F2DA4"/>
    <w:rsid w:val="002F6C47"/>
    <w:rsid w:val="00304097"/>
    <w:rsid w:val="0031550A"/>
    <w:rsid w:val="003160CB"/>
    <w:rsid w:val="00337502"/>
    <w:rsid w:val="00342F04"/>
    <w:rsid w:val="00352E85"/>
    <w:rsid w:val="00384244"/>
    <w:rsid w:val="003930BE"/>
    <w:rsid w:val="00397B4B"/>
    <w:rsid w:val="003A4FFA"/>
    <w:rsid w:val="003C48CC"/>
    <w:rsid w:val="003C56F6"/>
    <w:rsid w:val="003C6B1D"/>
    <w:rsid w:val="003C6C76"/>
    <w:rsid w:val="003C74FC"/>
    <w:rsid w:val="003D0729"/>
    <w:rsid w:val="003D3381"/>
    <w:rsid w:val="003D38CA"/>
    <w:rsid w:val="003F5716"/>
    <w:rsid w:val="00404AC9"/>
    <w:rsid w:val="0045090A"/>
    <w:rsid w:val="004757FE"/>
    <w:rsid w:val="00481605"/>
    <w:rsid w:val="004844FE"/>
    <w:rsid w:val="00490EBD"/>
    <w:rsid w:val="00491BD7"/>
    <w:rsid w:val="004965E2"/>
    <w:rsid w:val="004C0316"/>
    <w:rsid w:val="004C3A57"/>
    <w:rsid w:val="004D1512"/>
    <w:rsid w:val="004F35C0"/>
    <w:rsid w:val="00502DFA"/>
    <w:rsid w:val="00511AC4"/>
    <w:rsid w:val="00521548"/>
    <w:rsid w:val="005738AE"/>
    <w:rsid w:val="005773CA"/>
    <w:rsid w:val="00590003"/>
    <w:rsid w:val="005B2AAC"/>
    <w:rsid w:val="005C7B37"/>
    <w:rsid w:val="005E35E9"/>
    <w:rsid w:val="005F14EB"/>
    <w:rsid w:val="00605092"/>
    <w:rsid w:val="00607E42"/>
    <w:rsid w:val="006127A5"/>
    <w:rsid w:val="00617796"/>
    <w:rsid w:val="006253FF"/>
    <w:rsid w:val="00630374"/>
    <w:rsid w:val="00636418"/>
    <w:rsid w:val="00641933"/>
    <w:rsid w:val="006533A8"/>
    <w:rsid w:val="00661F96"/>
    <w:rsid w:val="00677970"/>
    <w:rsid w:val="0068123E"/>
    <w:rsid w:val="00693DA9"/>
    <w:rsid w:val="00694BF8"/>
    <w:rsid w:val="00696670"/>
    <w:rsid w:val="006A79C9"/>
    <w:rsid w:val="006C2B52"/>
    <w:rsid w:val="006C321C"/>
    <w:rsid w:val="006F079C"/>
    <w:rsid w:val="006F5FD8"/>
    <w:rsid w:val="007064F8"/>
    <w:rsid w:val="00713FC4"/>
    <w:rsid w:val="00717CE2"/>
    <w:rsid w:val="00721736"/>
    <w:rsid w:val="0072444C"/>
    <w:rsid w:val="00725A54"/>
    <w:rsid w:val="0073745E"/>
    <w:rsid w:val="00745BA5"/>
    <w:rsid w:val="007525E1"/>
    <w:rsid w:val="007579D7"/>
    <w:rsid w:val="00771F86"/>
    <w:rsid w:val="007747DF"/>
    <w:rsid w:val="0077560F"/>
    <w:rsid w:val="0078530D"/>
    <w:rsid w:val="00790069"/>
    <w:rsid w:val="007915F6"/>
    <w:rsid w:val="007B0FD2"/>
    <w:rsid w:val="007B2F59"/>
    <w:rsid w:val="007B660C"/>
    <w:rsid w:val="007D1954"/>
    <w:rsid w:val="007E34CB"/>
    <w:rsid w:val="008108BE"/>
    <w:rsid w:val="00833CB0"/>
    <w:rsid w:val="00844D51"/>
    <w:rsid w:val="00852CF1"/>
    <w:rsid w:val="00864ED0"/>
    <w:rsid w:val="00870D0C"/>
    <w:rsid w:val="00876CA2"/>
    <w:rsid w:val="0088065F"/>
    <w:rsid w:val="008901F2"/>
    <w:rsid w:val="00896BA0"/>
    <w:rsid w:val="008A0F5F"/>
    <w:rsid w:val="008A10D7"/>
    <w:rsid w:val="008B32CC"/>
    <w:rsid w:val="008C45EA"/>
    <w:rsid w:val="008C7499"/>
    <w:rsid w:val="008D72F5"/>
    <w:rsid w:val="00903844"/>
    <w:rsid w:val="00927C52"/>
    <w:rsid w:val="00931810"/>
    <w:rsid w:val="009335A1"/>
    <w:rsid w:val="00940737"/>
    <w:rsid w:val="0095499C"/>
    <w:rsid w:val="00956893"/>
    <w:rsid w:val="0097156C"/>
    <w:rsid w:val="00986190"/>
    <w:rsid w:val="00990E11"/>
    <w:rsid w:val="009C27C9"/>
    <w:rsid w:val="009D0CB2"/>
    <w:rsid w:val="009E242A"/>
    <w:rsid w:val="009F5495"/>
    <w:rsid w:val="00A237D2"/>
    <w:rsid w:val="00A25927"/>
    <w:rsid w:val="00A352C1"/>
    <w:rsid w:val="00A54E21"/>
    <w:rsid w:val="00A56727"/>
    <w:rsid w:val="00A6105B"/>
    <w:rsid w:val="00A676B4"/>
    <w:rsid w:val="00A73C7A"/>
    <w:rsid w:val="00A75684"/>
    <w:rsid w:val="00A91CB6"/>
    <w:rsid w:val="00A92520"/>
    <w:rsid w:val="00A9656C"/>
    <w:rsid w:val="00A96AA2"/>
    <w:rsid w:val="00AC35AD"/>
    <w:rsid w:val="00AD0CC1"/>
    <w:rsid w:val="00AD3076"/>
    <w:rsid w:val="00AE5319"/>
    <w:rsid w:val="00B20777"/>
    <w:rsid w:val="00B22FAC"/>
    <w:rsid w:val="00B25CEB"/>
    <w:rsid w:val="00B453E9"/>
    <w:rsid w:val="00B5073C"/>
    <w:rsid w:val="00B510D3"/>
    <w:rsid w:val="00B67AC1"/>
    <w:rsid w:val="00B73AD0"/>
    <w:rsid w:val="00BB1481"/>
    <w:rsid w:val="00BC0785"/>
    <w:rsid w:val="00BF38BD"/>
    <w:rsid w:val="00C111D1"/>
    <w:rsid w:val="00C11DB8"/>
    <w:rsid w:val="00C53238"/>
    <w:rsid w:val="00C709DE"/>
    <w:rsid w:val="00CA33A2"/>
    <w:rsid w:val="00CA6437"/>
    <w:rsid w:val="00CB5991"/>
    <w:rsid w:val="00CD5364"/>
    <w:rsid w:val="00CF100F"/>
    <w:rsid w:val="00CF78E4"/>
    <w:rsid w:val="00D17DBD"/>
    <w:rsid w:val="00D47044"/>
    <w:rsid w:val="00D57392"/>
    <w:rsid w:val="00D674F4"/>
    <w:rsid w:val="00D75138"/>
    <w:rsid w:val="00D763E4"/>
    <w:rsid w:val="00D82CA4"/>
    <w:rsid w:val="00D83E9A"/>
    <w:rsid w:val="00D8677A"/>
    <w:rsid w:val="00D932CB"/>
    <w:rsid w:val="00DA0D55"/>
    <w:rsid w:val="00DD44E9"/>
    <w:rsid w:val="00DE2D59"/>
    <w:rsid w:val="00DE6F1D"/>
    <w:rsid w:val="00DE6FD7"/>
    <w:rsid w:val="00DF2477"/>
    <w:rsid w:val="00DF61E5"/>
    <w:rsid w:val="00DF7AFC"/>
    <w:rsid w:val="00DF7BDD"/>
    <w:rsid w:val="00E038E2"/>
    <w:rsid w:val="00E54755"/>
    <w:rsid w:val="00E65935"/>
    <w:rsid w:val="00E92FBC"/>
    <w:rsid w:val="00EA2219"/>
    <w:rsid w:val="00EB4530"/>
    <w:rsid w:val="00EB4680"/>
    <w:rsid w:val="00ED5CA4"/>
    <w:rsid w:val="00EE5935"/>
    <w:rsid w:val="00EF7EC4"/>
    <w:rsid w:val="00F10DBE"/>
    <w:rsid w:val="00F123B8"/>
    <w:rsid w:val="00F13170"/>
    <w:rsid w:val="00F16902"/>
    <w:rsid w:val="00F661BD"/>
    <w:rsid w:val="00F837F9"/>
    <w:rsid w:val="00F91CA8"/>
    <w:rsid w:val="00F94EFC"/>
    <w:rsid w:val="00FD0702"/>
    <w:rsid w:val="00FD6139"/>
    <w:rsid w:val="00FD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EBDD"/>
  <w15:chartTrackingRefBased/>
  <w15:docId w15:val="{F9FD37E0-499C-4711-86C3-325D6579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D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10D7"/>
  </w:style>
  <w:style w:type="paragraph" w:styleId="Piedepgina">
    <w:name w:val="footer"/>
    <w:basedOn w:val="Normal"/>
    <w:link w:val="Piedepgina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0D7"/>
  </w:style>
  <w:style w:type="character" w:styleId="Hipervnculo">
    <w:name w:val="Hyperlink"/>
    <w:basedOn w:val="Fuentedeprrafopredeter"/>
    <w:uiPriority w:val="99"/>
    <w:semiHidden/>
    <w:unhideWhenUsed/>
    <w:rsid w:val="00852C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2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23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C3DE9-B78A-4158-A1EC-143CD6408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372</Words>
  <Characters>1746</Characters>
  <Application>Microsoft Office Word</Application>
  <DocSecurity>0</DocSecurity>
  <Lines>30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31</cp:revision>
  <dcterms:created xsi:type="dcterms:W3CDTF">2023-04-04T17:57:00Z</dcterms:created>
  <dcterms:modified xsi:type="dcterms:W3CDTF">2026-08-14T13:09:00Z</dcterms:modified>
</cp:coreProperties>
</file>