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7B74FDBB" w:rsidR="00F661BD"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0B9BD8DB">
            <wp:simplePos x="0" y="0"/>
            <wp:positionH relativeFrom="column">
              <wp:posOffset>-737870</wp:posOffset>
            </wp:positionH>
            <wp:positionV relativeFrom="paragraph">
              <wp:posOffset>-245745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8E3B4C">
        <w:rPr>
          <w:rFonts w:ascii="Arial" w:hAnsi="Arial" w:cs="Arial"/>
          <w:b/>
          <w:sz w:val="24"/>
          <w:szCs w:val="24"/>
        </w:rPr>
        <w:t xml:space="preserve">Km 8,6 carretera </w:t>
      </w:r>
      <w:proofErr w:type="spellStart"/>
      <w:r w:rsidR="008E3B4C">
        <w:rPr>
          <w:rFonts w:ascii="Arial" w:hAnsi="Arial" w:cs="Arial"/>
          <w:b/>
          <w:sz w:val="24"/>
          <w:szCs w:val="24"/>
        </w:rPr>
        <w:t>Valdezcaray</w:t>
      </w:r>
      <w:proofErr w:type="spellEnd"/>
      <w:r w:rsidR="008E3B4C">
        <w:rPr>
          <w:rFonts w:ascii="Arial" w:hAnsi="Arial" w:cs="Arial"/>
          <w:b/>
          <w:sz w:val="24"/>
          <w:szCs w:val="24"/>
        </w:rPr>
        <w:t xml:space="preserve"> – Estación de esquí:  </w:t>
      </w:r>
      <w:proofErr w:type="spellStart"/>
      <w:r w:rsidR="008E3B4C">
        <w:rPr>
          <w:rFonts w:ascii="Arial" w:hAnsi="Arial" w:cs="Arial"/>
          <w:b/>
          <w:sz w:val="24"/>
          <w:szCs w:val="24"/>
        </w:rPr>
        <w:t>Chi</w:t>
      </w:r>
      <w:r w:rsidR="00CF3D7C">
        <w:rPr>
          <w:rFonts w:ascii="Arial" w:hAnsi="Arial" w:cs="Arial"/>
          <w:b/>
          <w:sz w:val="24"/>
          <w:szCs w:val="24"/>
        </w:rPr>
        <w:t>l</w:t>
      </w:r>
      <w:r w:rsidR="008E3B4C">
        <w:rPr>
          <w:rFonts w:ascii="Arial" w:hAnsi="Arial" w:cs="Arial"/>
          <w:b/>
          <w:sz w:val="24"/>
          <w:szCs w:val="24"/>
        </w:rPr>
        <w:t>izarrias</w:t>
      </w:r>
      <w:proofErr w:type="spellEnd"/>
      <w:r w:rsidR="008E3B4C">
        <w:rPr>
          <w:rFonts w:ascii="Arial" w:hAnsi="Arial" w:cs="Arial"/>
          <w:b/>
          <w:sz w:val="24"/>
          <w:szCs w:val="24"/>
        </w:rPr>
        <w:t xml:space="preserve"> (1.825 m) – </w:t>
      </w:r>
      <w:proofErr w:type="spellStart"/>
      <w:r w:rsidR="008E3B4C">
        <w:rPr>
          <w:rFonts w:ascii="Arial" w:hAnsi="Arial" w:cs="Arial"/>
          <w:b/>
          <w:sz w:val="24"/>
          <w:szCs w:val="24"/>
        </w:rPr>
        <w:t>Guilicerra</w:t>
      </w:r>
      <w:proofErr w:type="spellEnd"/>
      <w:r w:rsidR="008E3B4C">
        <w:rPr>
          <w:rFonts w:ascii="Arial" w:hAnsi="Arial" w:cs="Arial"/>
          <w:b/>
          <w:sz w:val="24"/>
          <w:szCs w:val="24"/>
        </w:rPr>
        <w:t xml:space="preserve"> (1.931 m) – Cuña (2.008 m) – Cabeza Parda (2.106 m)</w:t>
      </w:r>
    </w:p>
    <w:p w14:paraId="0D5246CB" w14:textId="77777777" w:rsidR="000B4743" w:rsidRPr="00110473" w:rsidRDefault="000B4743" w:rsidP="008A10D7">
      <w:pPr>
        <w:spacing w:before="80" w:after="80" w:line="120" w:lineRule="atLeast"/>
        <w:rPr>
          <w:rFonts w:ascii="Arial" w:hAnsi="Arial" w:cs="Arial"/>
          <w:b/>
          <w:sz w:val="4"/>
          <w:szCs w:val="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2B0E3F77">
            <wp:simplePos x="0" y="0"/>
            <wp:positionH relativeFrom="column">
              <wp:posOffset>4074795</wp:posOffset>
            </wp:positionH>
            <wp:positionV relativeFrom="paragraph">
              <wp:posOffset>5080</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239433DD" w:rsidR="00502DFA" w:rsidRDefault="00502DFA" w:rsidP="000B4743">
      <w:pPr>
        <w:pStyle w:val="NormalWeb"/>
        <w:spacing w:before="80" w:beforeAutospacing="0" w:after="80" w:afterAutospacing="0" w:line="120" w:lineRule="atLeast"/>
        <w:rPr>
          <w:rFonts w:ascii="Arial" w:hAnsi="Arial" w:cs="Arial"/>
          <w:b/>
          <w:color w:val="000000"/>
        </w:rPr>
      </w:pPr>
      <w:proofErr w:type="spellStart"/>
      <w:r>
        <w:rPr>
          <w:rFonts w:ascii="Arial" w:hAnsi="Arial" w:cs="Arial"/>
          <w:color w:val="000000"/>
        </w:rPr>
        <w:t>Distantzia</w:t>
      </w:r>
      <w:proofErr w:type="spellEnd"/>
      <w:r>
        <w:rPr>
          <w:rFonts w:ascii="Arial" w:hAnsi="Arial" w:cs="Arial"/>
          <w:color w:val="000000"/>
        </w:rPr>
        <w:t xml:space="preserve">/Distancia = </w:t>
      </w:r>
      <w:r w:rsidR="008E3B4C" w:rsidRPr="008E3B4C">
        <w:rPr>
          <w:rFonts w:ascii="Arial" w:hAnsi="Arial" w:cs="Arial"/>
          <w:b/>
          <w:color w:val="000000"/>
        </w:rPr>
        <w:t>10</w:t>
      </w:r>
      <w:r w:rsidR="00CF100F" w:rsidRPr="008E3B4C">
        <w:rPr>
          <w:rFonts w:ascii="Arial" w:hAnsi="Arial" w:cs="Arial"/>
          <w:b/>
          <w:color w:val="000000"/>
        </w:rPr>
        <w:t>,</w:t>
      </w:r>
      <w:r w:rsidR="008E3B4C">
        <w:rPr>
          <w:rFonts w:ascii="Arial" w:hAnsi="Arial" w:cs="Arial"/>
          <w:b/>
          <w:color w:val="000000"/>
        </w:rPr>
        <w:t>8</w:t>
      </w:r>
      <w:r>
        <w:rPr>
          <w:rFonts w:ascii="Arial" w:hAnsi="Arial" w:cs="Arial"/>
          <w:b/>
          <w:color w:val="000000"/>
        </w:rPr>
        <w:t xml:space="preserve"> km</w:t>
      </w:r>
    </w:p>
    <w:p w14:paraId="4DEE31E3" w14:textId="7AA12A35"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8E3B4C">
        <w:rPr>
          <w:rFonts w:ascii="Arial" w:hAnsi="Arial" w:cs="Arial"/>
          <w:b/>
          <w:color w:val="000000"/>
        </w:rPr>
        <w:t>5</w:t>
      </w:r>
      <w:r>
        <w:rPr>
          <w:rFonts w:ascii="Arial" w:hAnsi="Arial" w:cs="Arial"/>
          <w:b/>
          <w:color w:val="000000"/>
        </w:rPr>
        <w:t xml:space="preserve"> </w:t>
      </w:r>
      <w:proofErr w:type="spellStart"/>
      <w:r>
        <w:rPr>
          <w:rFonts w:ascii="Arial" w:hAnsi="Arial" w:cs="Arial"/>
          <w:b/>
          <w:color w:val="000000"/>
        </w:rPr>
        <w:t>ordu</w:t>
      </w:r>
      <w:proofErr w:type="spellEnd"/>
    </w:p>
    <w:p w14:paraId="45FCAEAD" w14:textId="281D207A"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8E3B4C">
        <w:rPr>
          <w:rFonts w:ascii="Arial" w:hAnsi="Arial" w:cs="Arial"/>
          <w:b/>
          <w:color w:val="000000"/>
        </w:rPr>
        <w:t>860</w:t>
      </w:r>
      <w:r>
        <w:rPr>
          <w:rFonts w:ascii="Arial" w:hAnsi="Arial" w:cs="Arial"/>
          <w:b/>
          <w:color w:val="000000"/>
        </w:rPr>
        <w:t xml:space="preserve"> </w:t>
      </w:r>
      <w:proofErr w:type="spellStart"/>
      <w:r>
        <w:rPr>
          <w:rFonts w:ascii="Arial" w:hAnsi="Arial" w:cs="Arial"/>
          <w:b/>
          <w:color w:val="000000"/>
        </w:rPr>
        <w:t>mts</w:t>
      </w:r>
      <w:proofErr w:type="spellEnd"/>
    </w:p>
    <w:p w14:paraId="09C5FB31" w14:textId="537E11AE" w:rsidR="000B4743" w:rsidRDefault="000B4743" w:rsidP="000B4743">
      <w:pPr>
        <w:pStyle w:val="NormalWeb"/>
        <w:spacing w:before="0" w:beforeAutospacing="0" w:after="120" w:afterAutospacing="0"/>
        <w:rPr>
          <w:rFonts w:ascii="Arial" w:hAnsi="Arial" w:cs="Arial"/>
          <w:b/>
          <w:color w:val="000000"/>
        </w:rPr>
      </w:pPr>
      <w:proofErr w:type="spellStart"/>
      <w:r w:rsidRPr="006725D8">
        <w:rPr>
          <w:rFonts w:ascii="Arial" w:hAnsi="Arial" w:cs="Arial"/>
        </w:rPr>
        <w:t>Zailtasu</w:t>
      </w:r>
      <w:r>
        <w:rPr>
          <w:rFonts w:ascii="Arial" w:hAnsi="Arial" w:cs="Arial"/>
        </w:rPr>
        <w:t>n</w:t>
      </w:r>
      <w:proofErr w:type="spellEnd"/>
      <w:r>
        <w:rPr>
          <w:rFonts w:ascii="Arial" w:hAnsi="Arial" w:cs="Arial"/>
        </w:rPr>
        <w:t xml:space="preserve"> </w:t>
      </w:r>
      <w:proofErr w:type="spellStart"/>
      <w:r>
        <w:rPr>
          <w:rFonts w:ascii="Arial" w:hAnsi="Arial" w:cs="Arial"/>
        </w:rPr>
        <w:t>teknikoa</w:t>
      </w:r>
      <w:proofErr w:type="spellEnd"/>
      <w:r w:rsidRPr="006725D8">
        <w:rPr>
          <w:rFonts w:ascii="Arial" w:hAnsi="Arial" w:cs="Arial"/>
        </w:rPr>
        <w:t>/</w:t>
      </w:r>
      <w:r w:rsidRPr="006725D8">
        <w:rPr>
          <w:rFonts w:ascii="Arial" w:hAnsi="Arial" w:cs="Arial"/>
          <w:color w:val="000000"/>
        </w:rPr>
        <w:t>Dificultad</w:t>
      </w:r>
      <w:r>
        <w:rPr>
          <w:rFonts w:ascii="Arial" w:hAnsi="Arial" w:cs="Arial"/>
          <w:color w:val="000000"/>
        </w:rPr>
        <w:t xml:space="preserve"> </w:t>
      </w:r>
      <w:proofErr w:type="spellStart"/>
      <w:r>
        <w:rPr>
          <w:rFonts w:ascii="Arial" w:hAnsi="Arial" w:cs="Arial"/>
          <w:color w:val="000000"/>
        </w:rPr>
        <w:t>técnic</w:t>
      </w:r>
      <w:proofErr w:type="spellEnd"/>
      <w:r w:rsidRPr="006725D8">
        <w:rPr>
          <w:rFonts w:ascii="Arial" w:hAnsi="Arial" w:cs="Arial"/>
          <w:color w:val="000000"/>
        </w:rPr>
        <w:t xml:space="preserve"> =</w:t>
      </w:r>
      <w:proofErr w:type="spellStart"/>
      <w:r w:rsidR="008E3B4C" w:rsidRPr="00362CF5">
        <w:rPr>
          <w:rFonts w:ascii="Arial" w:hAnsi="Arial" w:cs="Arial"/>
          <w:b/>
          <w:color w:val="000000"/>
        </w:rPr>
        <w:t>Moderatua</w:t>
      </w:r>
      <w:proofErr w:type="spellEnd"/>
      <w:r w:rsidR="008E3B4C">
        <w:rPr>
          <w:rFonts w:ascii="Arial" w:hAnsi="Arial" w:cs="Arial"/>
          <w:b/>
          <w:color w:val="000000"/>
        </w:rPr>
        <w:t>/Moderado</w:t>
      </w:r>
    </w:p>
    <w:p w14:paraId="0B424033" w14:textId="53DC5100" w:rsidR="000B4743" w:rsidRDefault="000B4743" w:rsidP="000B4743">
      <w:pPr>
        <w:pStyle w:val="NormalWeb"/>
        <w:spacing w:before="0" w:beforeAutospacing="0" w:after="120" w:afterAutospacing="0"/>
        <w:rPr>
          <w:rFonts w:ascii="Arial" w:hAnsi="Arial" w:cs="Arial"/>
          <w:b/>
        </w:rPr>
      </w:pP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362CF5">
        <w:rPr>
          <w:rFonts w:ascii="Arial" w:hAnsi="Arial" w:cs="Arial"/>
          <w:b/>
        </w:rPr>
        <w:t>96</w:t>
      </w:r>
      <w:r>
        <w:rPr>
          <w:rFonts w:ascii="Arial" w:hAnsi="Arial" w:cs="Arial"/>
        </w:rPr>
        <w:t xml:space="preserve"> (</w:t>
      </w:r>
      <w:r w:rsidRPr="00B90492">
        <w:rPr>
          <w:rFonts w:ascii="Arial" w:hAnsi="Arial" w:cs="Arial"/>
          <w:b/>
        </w:rPr>
        <w:t>consultar tabla adjunta</w:t>
      </w:r>
      <w:r>
        <w:rPr>
          <w:rFonts w:ascii="Arial" w:hAnsi="Arial" w:cs="Arial"/>
          <w:b/>
        </w:rPr>
        <w:t>)</w:t>
      </w:r>
    </w:p>
    <w:p w14:paraId="157D22CB" w14:textId="77777777" w:rsidR="006C2B52" w:rsidRDefault="006C2B52" w:rsidP="000B4743">
      <w:pPr>
        <w:pStyle w:val="NormalWeb"/>
        <w:spacing w:before="0" w:beforeAutospacing="0" w:after="120" w:afterAutospacing="0"/>
        <w:rPr>
          <w:rFonts w:ascii="Arial" w:hAnsi="Arial" w:cs="Arial"/>
          <w:b/>
        </w:rPr>
      </w:pPr>
    </w:p>
    <w:p w14:paraId="63BAB7BA" w14:textId="77777777" w:rsidR="00362CF5" w:rsidRDefault="00362CF5" w:rsidP="00362CF5">
      <w:pPr>
        <w:pStyle w:val="NormalWeb"/>
        <w:spacing w:before="0" w:beforeAutospacing="0" w:after="120" w:afterAutospacing="0"/>
        <w:jc w:val="both"/>
        <w:rPr>
          <w:rFonts w:ascii="Arial" w:hAnsi="Arial" w:cs="Arial"/>
        </w:rPr>
      </w:pPr>
      <w:r>
        <w:rPr>
          <w:rFonts w:ascii="Arial" w:hAnsi="Arial" w:cs="Arial"/>
        </w:rPr>
        <w:t xml:space="preserve">      La </w:t>
      </w:r>
      <w:r w:rsidRPr="0020104C">
        <w:rPr>
          <w:rFonts w:ascii="Arial" w:hAnsi="Arial" w:cs="Arial"/>
          <w:b/>
        </w:rPr>
        <w:t>Sierra de la Demanda</w:t>
      </w:r>
      <w:r>
        <w:rPr>
          <w:rFonts w:ascii="Arial" w:hAnsi="Arial" w:cs="Arial"/>
        </w:rPr>
        <w:t xml:space="preserve">, compuesta por las serranías de Neila, San Millán y Mencía, es un espacio natural situado en el extremo noroccidental del </w:t>
      </w:r>
      <w:r w:rsidRPr="0020104C">
        <w:rPr>
          <w:rFonts w:ascii="Arial" w:hAnsi="Arial" w:cs="Arial"/>
          <w:b/>
        </w:rPr>
        <w:t>Sistema Ibérico.</w:t>
      </w:r>
      <w:r>
        <w:rPr>
          <w:rFonts w:ascii="Arial" w:hAnsi="Arial" w:cs="Arial"/>
        </w:rPr>
        <w:t xml:space="preserve"> El pico </w:t>
      </w:r>
      <w:r w:rsidRPr="0020104C">
        <w:rPr>
          <w:rFonts w:ascii="Arial" w:hAnsi="Arial" w:cs="Arial"/>
          <w:b/>
        </w:rPr>
        <w:t>San</w:t>
      </w:r>
      <w:r>
        <w:rPr>
          <w:rFonts w:ascii="Arial" w:hAnsi="Arial" w:cs="Arial"/>
        </w:rPr>
        <w:t xml:space="preserve"> </w:t>
      </w:r>
      <w:r w:rsidRPr="0020104C">
        <w:rPr>
          <w:rFonts w:ascii="Arial" w:hAnsi="Arial" w:cs="Arial"/>
          <w:b/>
        </w:rPr>
        <w:t>Lorenzo (2.271m)</w:t>
      </w:r>
      <w:r>
        <w:rPr>
          <w:rFonts w:ascii="Arial" w:hAnsi="Arial" w:cs="Arial"/>
        </w:rPr>
        <w:t xml:space="preserve"> es el de mayor altitud de la provincia de La Rioja y la segunda altura del Sistema Ibérico después del Moncayo. En su mismo cordal hay otros </w:t>
      </w:r>
      <w:proofErr w:type="spellStart"/>
      <w:r>
        <w:rPr>
          <w:rFonts w:ascii="Arial" w:hAnsi="Arial" w:cs="Arial"/>
        </w:rPr>
        <w:t>dosmiles</w:t>
      </w:r>
      <w:proofErr w:type="spellEnd"/>
      <w:r>
        <w:rPr>
          <w:rFonts w:ascii="Arial" w:hAnsi="Arial" w:cs="Arial"/>
        </w:rPr>
        <w:t>: Cabeza Parda (2.106 m) y Cuña (2.008 m).</w:t>
      </w:r>
    </w:p>
    <w:p w14:paraId="0D2741D3" w14:textId="77777777" w:rsidR="00362CF5" w:rsidRDefault="00362CF5" w:rsidP="00362CF5">
      <w:pPr>
        <w:pStyle w:val="NormalWeb"/>
        <w:spacing w:before="0" w:beforeAutospacing="0" w:after="120" w:afterAutospacing="0"/>
        <w:jc w:val="both"/>
        <w:rPr>
          <w:rFonts w:ascii="Arial" w:hAnsi="Arial" w:cs="Arial"/>
        </w:rPr>
      </w:pPr>
      <w:r>
        <w:rPr>
          <w:rFonts w:ascii="Arial" w:hAnsi="Arial" w:cs="Arial"/>
        </w:rPr>
        <w:t xml:space="preserve">      La </w:t>
      </w:r>
      <w:r w:rsidRPr="0020104C">
        <w:rPr>
          <w:rFonts w:ascii="Arial" w:hAnsi="Arial" w:cs="Arial"/>
          <w:b/>
        </w:rPr>
        <w:t xml:space="preserve">estación invernal de </w:t>
      </w:r>
      <w:proofErr w:type="spellStart"/>
      <w:r w:rsidRPr="0020104C">
        <w:rPr>
          <w:rFonts w:ascii="Arial" w:hAnsi="Arial" w:cs="Arial"/>
          <w:b/>
        </w:rPr>
        <w:t>Valdezcaray</w:t>
      </w:r>
      <w:proofErr w:type="spellEnd"/>
      <w:r>
        <w:rPr>
          <w:rFonts w:ascii="Arial" w:hAnsi="Arial" w:cs="Arial"/>
        </w:rPr>
        <w:t xml:space="preserve"> es la única de La Rioja. Creada a mediados de los años setenta supuso un empuje para el desarrollo de los pueblos de la zona, en especial Ezcaray. A pesar de ello, el </w:t>
      </w:r>
      <w:r w:rsidRPr="0020104C">
        <w:rPr>
          <w:rFonts w:ascii="Arial" w:hAnsi="Arial" w:cs="Arial"/>
          <w:b/>
        </w:rPr>
        <w:t>impacto visual</w:t>
      </w:r>
      <w:r>
        <w:rPr>
          <w:rFonts w:ascii="Arial" w:hAnsi="Arial" w:cs="Arial"/>
        </w:rPr>
        <w:t xml:space="preserve"> cuando se retiran las nieves deja un paisaje bastante desolado, con cicatrices visibles desde lejos. Por ello las ascensiones fuera del periodo invernal tienen un limitado interés, tanto montañero como paisajístico.</w:t>
      </w:r>
    </w:p>
    <w:p w14:paraId="7BF9D728" w14:textId="77777777" w:rsidR="00896082" w:rsidRPr="00B81E9F" w:rsidRDefault="00896082" w:rsidP="00362CF5">
      <w:pPr>
        <w:pStyle w:val="NormalWeb"/>
        <w:spacing w:before="0" w:beforeAutospacing="0" w:after="120" w:afterAutospacing="0"/>
        <w:jc w:val="both"/>
        <w:rPr>
          <w:rFonts w:ascii="Arial" w:hAnsi="Arial" w:cs="Arial"/>
        </w:rPr>
      </w:pPr>
    </w:p>
    <w:p w14:paraId="3614FAAB" w14:textId="77777777" w:rsidR="00362CF5" w:rsidRDefault="00362CF5" w:rsidP="00362CF5">
      <w:pPr>
        <w:pStyle w:val="NormalWeb"/>
        <w:spacing w:before="0" w:beforeAutospacing="0" w:after="120" w:afterAutospacing="0"/>
        <w:jc w:val="both"/>
        <w:rPr>
          <w:rFonts w:ascii="Arial" w:hAnsi="Arial" w:cs="Arial"/>
        </w:rPr>
      </w:pPr>
      <w:r>
        <w:rPr>
          <w:rFonts w:ascii="Arial" w:hAnsi="Arial" w:cs="Arial"/>
        </w:rPr>
        <w:t xml:space="preserve">      </w:t>
      </w:r>
      <w:r w:rsidRPr="00184E80">
        <w:rPr>
          <w:rFonts w:ascii="Arial" w:hAnsi="Arial" w:cs="Arial"/>
          <w:b/>
          <w:u w:val="single"/>
        </w:rPr>
        <w:t>Itinerario</w:t>
      </w:r>
      <w:r w:rsidRPr="00184E80">
        <w:rPr>
          <w:rFonts w:ascii="Arial" w:hAnsi="Arial" w:cs="Arial"/>
        </w:rPr>
        <w:t>:</w:t>
      </w:r>
    </w:p>
    <w:p w14:paraId="1CE7F3CC" w14:textId="76FE9BDC" w:rsidR="009D0CB2" w:rsidRPr="00896082" w:rsidRDefault="00362CF5" w:rsidP="00DA13B2">
      <w:pPr>
        <w:pStyle w:val="NormalWeb"/>
        <w:spacing w:before="0" w:beforeAutospacing="0" w:after="120" w:afterAutospacing="0"/>
        <w:jc w:val="both"/>
        <w:rPr>
          <w:rFonts w:ascii="Arial" w:hAnsi="Arial" w:cs="Arial"/>
          <w:b/>
        </w:rPr>
      </w:pPr>
      <w:r>
        <w:rPr>
          <w:rFonts w:ascii="Arial" w:hAnsi="Arial" w:cs="Arial"/>
        </w:rPr>
        <w:t xml:space="preserve">Comenzamos la ruta en el </w:t>
      </w:r>
      <w:r w:rsidRPr="00896082">
        <w:rPr>
          <w:rFonts w:ascii="Arial" w:hAnsi="Arial" w:cs="Arial"/>
          <w:b/>
        </w:rPr>
        <w:t>km 8,6 de la carretera</w:t>
      </w:r>
      <w:r>
        <w:rPr>
          <w:rFonts w:ascii="Arial" w:hAnsi="Arial" w:cs="Arial"/>
        </w:rPr>
        <w:t xml:space="preserve"> que une los 15 km que hay entre </w:t>
      </w:r>
      <w:r w:rsidRPr="00896082">
        <w:rPr>
          <w:rFonts w:ascii="Arial" w:hAnsi="Arial" w:cs="Arial"/>
          <w:b/>
        </w:rPr>
        <w:t>Ezcaray (813 m)</w:t>
      </w:r>
      <w:r>
        <w:rPr>
          <w:rFonts w:ascii="Arial" w:hAnsi="Arial" w:cs="Arial"/>
        </w:rPr>
        <w:t xml:space="preserve"> </w:t>
      </w:r>
      <w:r w:rsidR="00DA13B2">
        <w:rPr>
          <w:rFonts w:ascii="Arial" w:hAnsi="Arial" w:cs="Arial"/>
        </w:rPr>
        <w:t xml:space="preserve">y la estación de esquí de </w:t>
      </w:r>
      <w:proofErr w:type="spellStart"/>
      <w:r w:rsidR="00DA13B2" w:rsidRPr="00896082">
        <w:rPr>
          <w:rFonts w:ascii="Arial" w:hAnsi="Arial" w:cs="Arial"/>
          <w:b/>
        </w:rPr>
        <w:t>Valdezcaray</w:t>
      </w:r>
      <w:proofErr w:type="spellEnd"/>
      <w:r w:rsidR="00DA13B2" w:rsidRPr="00896082">
        <w:rPr>
          <w:rFonts w:ascii="Arial" w:hAnsi="Arial" w:cs="Arial"/>
          <w:b/>
        </w:rPr>
        <w:t xml:space="preserve"> (1.410 m).</w:t>
      </w:r>
    </w:p>
    <w:p w14:paraId="31BE9248" w14:textId="72446D45" w:rsidR="00DA13B2" w:rsidRDefault="00DA13B2" w:rsidP="00DA13B2">
      <w:pPr>
        <w:pStyle w:val="NormalWeb"/>
        <w:spacing w:before="0" w:beforeAutospacing="0" w:after="120" w:afterAutospacing="0"/>
        <w:jc w:val="both"/>
        <w:rPr>
          <w:rFonts w:ascii="Arial" w:hAnsi="Arial" w:cs="Arial"/>
        </w:rPr>
      </w:pPr>
      <w:r>
        <w:rPr>
          <w:rFonts w:ascii="Arial" w:hAnsi="Arial" w:cs="Arial"/>
        </w:rPr>
        <w:t xml:space="preserve">      Subimos en amplias “zetas” hasta el </w:t>
      </w:r>
      <w:r w:rsidRPr="00896082">
        <w:rPr>
          <w:rFonts w:ascii="Arial" w:hAnsi="Arial" w:cs="Arial"/>
          <w:b/>
        </w:rPr>
        <w:t>Collado de Marrulla</w:t>
      </w:r>
      <w:r>
        <w:rPr>
          <w:rFonts w:ascii="Arial" w:hAnsi="Arial" w:cs="Arial"/>
        </w:rPr>
        <w:t xml:space="preserve"> </w:t>
      </w:r>
      <w:r w:rsidRPr="00896082">
        <w:rPr>
          <w:rFonts w:ascii="Arial" w:hAnsi="Arial" w:cs="Arial"/>
          <w:b/>
        </w:rPr>
        <w:t>(1.548 m).</w:t>
      </w:r>
      <w:r>
        <w:rPr>
          <w:rFonts w:ascii="Arial" w:hAnsi="Arial" w:cs="Arial"/>
        </w:rPr>
        <w:t xml:space="preserve"> En este collado giramos a la dcha. </w:t>
      </w:r>
      <w:r w:rsidRPr="00896082">
        <w:rPr>
          <w:rFonts w:ascii="Arial" w:hAnsi="Arial" w:cs="Arial"/>
          <w:b/>
        </w:rPr>
        <w:t>(SE)</w:t>
      </w:r>
      <w:r>
        <w:rPr>
          <w:rFonts w:ascii="Arial" w:hAnsi="Arial" w:cs="Arial"/>
        </w:rPr>
        <w:t xml:space="preserve"> para coger el </w:t>
      </w:r>
      <w:r w:rsidRPr="00896082">
        <w:rPr>
          <w:rFonts w:ascii="Arial" w:hAnsi="Arial" w:cs="Arial"/>
          <w:b/>
        </w:rPr>
        <w:t>GR-190 “Altos valles ibéricos”,</w:t>
      </w:r>
      <w:r>
        <w:rPr>
          <w:rFonts w:ascii="Arial" w:hAnsi="Arial" w:cs="Arial"/>
        </w:rPr>
        <w:t xml:space="preserve"> que pasando bajo la cima del </w:t>
      </w:r>
      <w:proofErr w:type="spellStart"/>
      <w:r w:rsidRPr="00896082">
        <w:rPr>
          <w:rFonts w:ascii="Arial" w:hAnsi="Arial" w:cs="Arial"/>
          <w:b/>
        </w:rPr>
        <w:t>Chizarrias</w:t>
      </w:r>
      <w:proofErr w:type="spellEnd"/>
      <w:r w:rsidRPr="00896082">
        <w:rPr>
          <w:rFonts w:ascii="Arial" w:hAnsi="Arial" w:cs="Arial"/>
          <w:b/>
        </w:rPr>
        <w:t xml:space="preserve"> (1.825 m)</w:t>
      </w:r>
      <w:r>
        <w:rPr>
          <w:rFonts w:ascii="Arial" w:hAnsi="Arial" w:cs="Arial"/>
        </w:rPr>
        <w:t xml:space="preserve"> nos lleva hasta el </w:t>
      </w:r>
      <w:r w:rsidRPr="00896082">
        <w:rPr>
          <w:rFonts w:ascii="Arial" w:hAnsi="Arial" w:cs="Arial"/>
          <w:b/>
        </w:rPr>
        <w:t xml:space="preserve">Collado </w:t>
      </w:r>
      <w:proofErr w:type="spellStart"/>
      <w:r w:rsidRPr="00896082">
        <w:rPr>
          <w:rFonts w:ascii="Arial" w:hAnsi="Arial" w:cs="Arial"/>
          <w:b/>
        </w:rPr>
        <w:t>Beneguerra</w:t>
      </w:r>
      <w:proofErr w:type="spellEnd"/>
      <w:r w:rsidRPr="00896082">
        <w:rPr>
          <w:rFonts w:ascii="Arial" w:hAnsi="Arial" w:cs="Arial"/>
          <w:b/>
        </w:rPr>
        <w:t xml:space="preserve"> (1.731 m).</w:t>
      </w:r>
    </w:p>
    <w:p w14:paraId="4620DDC3" w14:textId="21B17433" w:rsidR="00DA13B2" w:rsidRDefault="00DA13B2" w:rsidP="00DA13B2">
      <w:pPr>
        <w:pStyle w:val="NormalWeb"/>
        <w:spacing w:before="0" w:beforeAutospacing="0" w:after="120" w:afterAutospacing="0"/>
        <w:jc w:val="both"/>
        <w:rPr>
          <w:rFonts w:ascii="Arial" w:hAnsi="Arial" w:cs="Arial"/>
        </w:rPr>
      </w:pPr>
      <w:r>
        <w:rPr>
          <w:rFonts w:ascii="Arial" w:hAnsi="Arial" w:cs="Arial"/>
        </w:rPr>
        <w:t xml:space="preserve">      Aquí abandonamos el GR-190 por la dcha. para subir al </w:t>
      </w:r>
      <w:proofErr w:type="spellStart"/>
      <w:r w:rsidRPr="00896082">
        <w:rPr>
          <w:rFonts w:ascii="Arial" w:hAnsi="Arial" w:cs="Arial"/>
          <w:b/>
        </w:rPr>
        <w:t>Guilicerra</w:t>
      </w:r>
      <w:proofErr w:type="spellEnd"/>
      <w:r w:rsidRPr="00896082">
        <w:rPr>
          <w:rFonts w:ascii="Arial" w:hAnsi="Arial" w:cs="Arial"/>
          <w:b/>
        </w:rPr>
        <w:t xml:space="preserve"> (1.931 m),</w:t>
      </w:r>
      <w:r>
        <w:rPr>
          <w:rFonts w:ascii="Arial" w:hAnsi="Arial" w:cs="Arial"/>
        </w:rPr>
        <w:t xml:space="preserve"> que tiene </w:t>
      </w:r>
      <w:r w:rsidRPr="00896082">
        <w:rPr>
          <w:rFonts w:ascii="Arial" w:hAnsi="Arial" w:cs="Arial"/>
          <w:b/>
        </w:rPr>
        <w:t>2 buzones</w:t>
      </w:r>
      <w:r>
        <w:rPr>
          <w:rFonts w:ascii="Arial" w:hAnsi="Arial" w:cs="Arial"/>
        </w:rPr>
        <w:t xml:space="preserve"> (en 2023 bastante deteriorados)</w:t>
      </w:r>
      <w:r w:rsidR="00F852D0">
        <w:rPr>
          <w:rFonts w:ascii="Arial" w:hAnsi="Arial" w:cs="Arial"/>
        </w:rPr>
        <w:t xml:space="preserve">. Esta cumbre al </w:t>
      </w:r>
      <w:r w:rsidR="00F852D0" w:rsidRPr="00896082">
        <w:rPr>
          <w:rFonts w:ascii="Arial" w:hAnsi="Arial" w:cs="Arial"/>
          <w:b/>
        </w:rPr>
        <w:t>N</w:t>
      </w:r>
      <w:r w:rsidR="00F852D0">
        <w:rPr>
          <w:rFonts w:ascii="Arial" w:hAnsi="Arial" w:cs="Arial"/>
        </w:rPr>
        <w:t xml:space="preserve"> del Cuña está separada de éste por el </w:t>
      </w:r>
      <w:r w:rsidR="00F852D0" w:rsidRPr="00896082">
        <w:rPr>
          <w:rFonts w:ascii="Arial" w:hAnsi="Arial" w:cs="Arial"/>
          <w:b/>
        </w:rPr>
        <w:t xml:space="preserve">Collado </w:t>
      </w:r>
      <w:proofErr w:type="spellStart"/>
      <w:r w:rsidR="00F852D0" w:rsidRPr="00896082">
        <w:rPr>
          <w:rFonts w:ascii="Arial" w:hAnsi="Arial" w:cs="Arial"/>
          <w:b/>
        </w:rPr>
        <w:t>Guilizpurra</w:t>
      </w:r>
      <w:proofErr w:type="spellEnd"/>
      <w:r w:rsidR="00F852D0" w:rsidRPr="00896082">
        <w:rPr>
          <w:rFonts w:ascii="Arial" w:hAnsi="Arial" w:cs="Arial"/>
          <w:b/>
        </w:rPr>
        <w:t xml:space="preserve"> (1.908 m).</w:t>
      </w:r>
      <w:r w:rsidR="00F852D0">
        <w:rPr>
          <w:rFonts w:ascii="Arial" w:hAnsi="Arial" w:cs="Arial"/>
        </w:rPr>
        <w:t xml:space="preserve"> Ascendemos al </w:t>
      </w:r>
      <w:r w:rsidR="00F852D0" w:rsidRPr="00896082">
        <w:rPr>
          <w:rFonts w:ascii="Arial" w:hAnsi="Arial" w:cs="Arial"/>
          <w:b/>
        </w:rPr>
        <w:t>Cuña (2.008</w:t>
      </w:r>
      <w:r w:rsidR="00F852D0">
        <w:rPr>
          <w:rFonts w:ascii="Arial" w:hAnsi="Arial" w:cs="Arial"/>
        </w:rPr>
        <w:t xml:space="preserve"> </w:t>
      </w:r>
      <w:r w:rsidR="00F852D0" w:rsidRPr="00896082">
        <w:rPr>
          <w:rFonts w:ascii="Arial" w:hAnsi="Arial" w:cs="Arial"/>
          <w:b/>
        </w:rPr>
        <w:t>m)</w:t>
      </w:r>
      <w:r w:rsidR="00F852D0">
        <w:rPr>
          <w:rFonts w:ascii="Arial" w:hAnsi="Arial" w:cs="Arial"/>
        </w:rPr>
        <w:t xml:space="preserve">, con </w:t>
      </w:r>
      <w:r w:rsidR="00F852D0" w:rsidRPr="00254CC0">
        <w:rPr>
          <w:rFonts w:ascii="Arial" w:hAnsi="Arial" w:cs="Arial"/>
          <w:b/>
        </w:rPr>
        <w:t>buzón y escultura</w:t>
      </w:r>
      <w:r w:rsidR="00F852D0">
        <w:rPr>
          <w:rFonts w:ascii="Arial" w:hAnsi="Arial" w:cs="Arial"/>
        </w:rPr>
        <w:t xml:space="preserve"> metálica conmemorativa, manteniendo la dirección </w:t>
      </w:r>
      <w:r w:rsidR="00F852D0" w:rsidRPr="00254CC0">
        <w:rPr>
          <w:rFonts w:ascii="Arial" w:hAnsi="Arial" w:cs="Arial"/>
          <w:b/>
        </w:rPr>
        <w:t>S</w:t>
      </w:r>
      <w:r w:rsidR="00F852D0">
        <w:rPr>
          <w:rFonts w:ascii="Arial" w:hAnsi="Arial" w:cs="Arial"/>
        </w:rPr>
        <w:t xml:space="preserve"> que llevamos, así como la posterior bajada hasta el </w:t>
      </w:r>
      <w:r w:rsidR="00F852D0" w:rsidRPr="00254CC0">
        <w:rPr>
          <w:rFonts w:ascii="Arial" w:hAnsi="Arial" w:cs="Arial"/>
          <w:b/>
        </w:rPr>
        <w:t xml:space="preserve">Collado </w:t>
      </w:r>
      <w:proofErr w:type="spellStart"/>
      <w:r w:rsidR="00F852D0" w:rsidRPr="00254CC0">
        <w:rPr>
          <w:rFonts w:ascii="Arial" w:hAnsi="Arial" w:cs="Arial"/>
          <w:b/>
        </w:rPr>
        <w:t>Ormazal</w:t>
      </w:r>
      <w:proofErr w:type="spellEnd"/>
      <w:r w:rsidR="00F852D0" w:rsidRPr="00254CC0">
        <w:rPr>
          <w:rFonts w:ascii="Arial" w:hAnsi="Arial" w:cs="Arial"/>
          <w:b/>
        </w:rPr>
        <w:t xml:space="preserve"> (1.890 m).</w:t>
      </w:r>
    </w:p>
    <w:p w14:paraId="3CF51849" w14:textId="49D6EFCC" w:rsidR="00F852D0" w:rsidRDefault="00F852D0" w:rsidP="00DA13B2">
      <w:pPr>
        <w:pStyle w:val="NormalWeb"/>
        <w:spacing w:before="0" w:beforeAutospacing="0" w:after="120" w:afterAutospacing="0"/>
        <w:jc w:val="both"/>
        <w:rPr>
          <w:rFonts w:ascii="Arial" w:hAnsi="Arial" w:cs="Arial"/>
        </w:rPr>
      </w:pPr>
      <w:r>
        <w:rPr>
          <w:rFonts w:ascii="Arial" w:hAnsi="Arial" w:cs="Arial"/>
        </w:rPr>
        <w:t xml:space="preserve">      Desde este collado afrontamos la subida al </w:t>
      </w:r>
      <w:r w:rsidRPr="00254CC0">
        <w:rPr>
          <w:rFonts w:ascii="Arial" w:hAnsi="Arial" w:cs="Arial"/>
          <w:b/>
        </w:rPr>
        <w:t>Cabeza Parda (2.106 m</w:t>
      </w:r>
      <w:r>
        <w:rPr>
          <w:rFonts w:ascii="Arial" w:hAnsi="Arial" w:cs="Arial"/>
        </w:rPr>
        <w:t xml:space="preserve">), cercana ya al San Lorenzo (2.262 m), al que no subiremos esta vez. Es una </w:t>
      </w:r>
      <w:r w:rsidRPr="00C7371F">
        <w:rPr>
          <w:rFonts w:ascii="Arial" w:hAnsi="Arial" w:cs="Arial"/>
          <w:b/>
        </w:rPr>
        <w:t>cima plana</w:t>
      </w:r>
      <w:r>
        <w:rPr>
          <w:rFonts w:ascii="Arial" w:hAnsi="Arial" w:cs="Arial"/>
        </w:rPr>
        <w:t xml:space="preserve"> en su zona superior, </w:t>
      </w:r>
      <w:r w:rsidRPr="00C7371F">
        <w:rPr>
          <w:rFonts w:ascii="Arial" w:hAnsi="Arial" w:cs="Arial"/>
          <w:b/>
        </w:rPr>
        <w:t>con buzón y un mojón.</w:t>
      </w:r>
    </w:p>
    <w:p w14:paraId="6D78AECD" w14:textId="48D2555C" w:rsidR="00F852D0" w:rsidRDefault="00F852D0" w:rsidP="00DA13B2">
      <w:pPr>
        <w:pStyle w:val="NormalWeb"/>
        <w:spacing w:before="0" w:beforeAutospacing="0" w:after="120" w:afterAutospacing="0"/>
        <w:jc w:val="both"/>
        <w:rPr>
          <w:rFonts w:ascii="Arial" w:hAnsi="Arial" w:cs="Arial"/>
        </w:rPr>
      </w:pPr>
      <w:r>
        <w:rPr>
          <w:rFonts w:ascii="Arial" w:hAnsi="Arial" w:cs="Arial"/>
        </w:rPr>
        <w:t xml:space="preserve">      Para el </w:t>
      </w:r>
      <w:r w:rsidRPr="00C7371F">
        <w:rPr>
          <w:rFonts w:ascii="Arial" w:hAnsi="Arial" w:cs="Arial"/>
          <w:b/>
        </w:rPr>
        <w:t>descenso</w:t>
      </w:r>
      <w:r>
        <w:rPr>
          <w:rFonts w:ascii="Arial" w:hAnsi="Arial" w:cs="Arial"/>
        </w:rPr>
        <w:t xml:space="preserve"> giramos </w:t>
      </w:r>
      <w:r w:rsidRPr="00C7371F">
        <w:rPr>
          <w:rFonts w:ascii="Arial" w:hAnsi="Arial" w:cs="Arial"/>
          <w:b/>
        </w:rPr>
        <w:t>90º a la dcha. (SO)</w:t>
      </w:r>
      <w:r>
        <w:rPr>
          <w:rFonts w:ascii="Arial" w:hAnsi="Arial" w:cs="Arial"/>
        </w:rPr>
        <w:t xml:space="preserve"> hasta bajar al Portillo o </w:t>
      </w:r>
      <w:r w:rsidRPr="00C7371F">
        <w:rPr>
          <w:rFonts w:ascii="Arial" w:hAnsi="Arial" w:cs="Arial"/>
          <w:b/>
        </w:rPr>
        <w:t>Collado de</w:t>
      </w:r>
      <w:r>
        <w:rPr>
          <w:rFonts w:ascii="Arial" w:hAnsi="Arial" w:cs="Arial"/>
        </w:rPr>
        <w:t xml:space="preserve"> </w:t>
      </w:r>
      <w:proofErr w:type="spellStart"/>
      <w:r w:rsidRPr="00C7371F">
        <w:rPr>
          <w:rFonts w:ascii="Arial" w:hAnsi="Arial" w:cs="Arial"/>
          <w:b/>
        </w:rPr>
        <w:t>Nestaza</w:t>
      </w:r>
      <w:proofErr w:type="spellEnd"/>
      <w:r w:rsidRPr="00C7371F">
        <w:rPr>
          <w:rFonts w:ascii="Arial" w:hAnsi="Arial" w:cs="Arial"/>
          <w:b/>
        </w:rPr>
        <w:t xml:space="preserve"> (2.030 m).</w:t>
      </w:r>
      <w:r>
        <w:rPr>
          <w:rFonts w:ascii="Arial" w:hAnsi="Arial" w:cs="Arial"/>
        </w:rPr>
        <w:t xml:space="preserve"> En este punto abandonamos el itinerario que nos llevaría de frente a subir al San Lorenzo, y en</w:t>
      </w:r>
      <w:r w:rsidR="00896082">
        <w:rPr>
          <w:rFonts w:ascii="Arial" w:hAnsi="Arial" w:cs="Arial"/>
        </w:rPr>
        <w:t xml:space="preserve"> un </w:t>
      </w:r>
      <w:r w:rsidR="00896082" w:rsidRPr="00C7371F">
        <w:rPr>
          <w:rFonts w:ascii="Arial" w:hAnsi="Arial" w:cs="Arial"/>
          <w:b/>
        </w:rPr>
        <w:t>giro de 120º a la dcha. (N)</w:t>
      </w:r>
      <w:r w:rsidR="00896082">
        <w:rPr>
          <w:rFonts w:ascii="Arial" w:hAnsi="Arial" w:cs="Arial"/>
        </w:rPr>
        <w:t xml:space="preserve"> continuar bajando hacia el </w:t>
      </w:r>
      <w:r w:rsidR="00896082" w:rsidRPr="00C7371F">
        <w:rPr>
          <w:rFonts w:ascii="Arial" w:hAnsi="Arial" w:cs="Arial"/>
          <w:b/>
        </w:rPr>
        <w:t xml:space="preserve">Collado </w:t>
      </w:r>
      <w:proofErr w:type="spellStart"/>
      <w:r w:rsidR="00896082" w:rsidRPr="00C7371F">
        <w:rPr>
          <w:rFonts w:ascii="Arial" w:hAnsi="Arial" w:cs="Arial"/>
          <w:b/>
        </w:rPr>
        <w:t>Ormazal</w:t>
      </w:r>
      <w:proofErr w:type="spellEnd"/>
      <w:r w:rsidR="00896082">
        <w:rPr>
          <w:rFonts w:ascii="Arial" w:hAnsi="Arial" w:cs="Arial"/>
        </w:rPr>
        <w:t xml:space="preserve"> de nuevo para, posteriormente, descender </w:t>
      </w:r>
      <w:r w:rsidR="00896082" w:rsidRPr="00C7371F">
        <w:rPr>
          <w:rFonts w:ascii="Arial" w:hAnsi="Arial" w:cs="Arial"/>
          <w:b/>
        </w:rPr>
        <w:t>hacia la estación</w:t>
      </w:r>
      <w:r w:rsidR="00896082">
        <w:rPr>
          <w:rFonts w:ascii="Arial" w:hAnsi="Arial" w:cs="Arial"/>
        </w:rPr>
        <w:t xml:space="preserve"> </w:t>
      </w:r>
      <w:r w:rsidR="00C7371F" w:rsidRPr="00C7371F">
        <w:rPr>
          <w:rFonts w:ascii="Arial" w:hAnsi="Arial" w:cs="Arial"/>
          <w:b/>
        </w:rPr>
        <w:t>(O)</w:t>
      </w:r>
      <w:r w:rsidR="00C7371F">
        <w:rPr>
          <w:rFonts w:ascii="Arial" w:hAnsi="Arial" w:cs="Arial"/>
        </w:rPr>
        <w:t xml:space="preserve"> </w:t>
      </w:r>
      <w:r w:rsidR="00896082">
        <w:rPr>
          <w:rFonts w:ascii="Arial" w:hAnsi="Arial" w:cs="Arial"/>
        </w:rPr>
        <w:t>aprovechando las numerosas trazadas de</w:t>
      </w:r>
      <w:r w:rsidR="00C7371F">
        <w:rPr>
          <w:rFonts w:ascii="Arial" w:hAnsi="Arial" w:cs="Arial"/>
        </w:rPr>
        <w:t xml:space="preserve"> las pistas de esquí</w:t>
      </w:r>
      <w:r w:rsidR="00896082">
        <w:rPr>
          <w:rFonts w:ascii="Arial" w:hAnsi="Arial" w:cs="Arial"/>
        </w:rPr>
        <w:t>.</w:t>
      </w:r>
    </w:p>
    <w:p w14:paraId="0F325019" w14:textId="03D776EB" w:rsidR="00896082" w:rsidRPr="00362CF5" w:rsidRDefault="00896082" w:rsidP="00DA13B2">
      <w:pPr>
        <w:pStyle w:val="NormalWeb"/>
        <w:spacing w:before="0" w:beforeAutospacing="0" w:after="120" w:afterAutospacing="0"/>
        <w:jc w:val="both"/>
        <w:rPr>
          <w:rFonts w:ascii="Arial" w:hAnsi="Arial" w:cs="Arial"/>
        </w:rPr>
      </w:pPr>
      <w:r>
        <w:rPr>
          <w:rFonts w:ascii="Arial" w:hAnsi="Arial" w:cs="Arial"/>
        </w:rPr>
        <w:t xml:space="preserve">      Tras pasar junto al </w:t>
      </w:r>
      <w:r w:rsidRPr="00C7371F">
        <w:rPr>
          <w:rFonts w:ascii="Arial" w:hAnsi="Arial" w:cs="Arial"/>
          <w:b/>
        </w:rPr>
        <w:t>edificio con los servicios</w:t>
      </w:r>
      <w:r>
        <w:rPr>
          <w:rFonts w:ascii="Arial" w:hAnsi="Arial" w:cs="Arial"/>
        </w:rPr>
        <w:t xml:space="preserve"> varios y remontes continuamos el descenso hasta el </w:t>
      </w:r>
      <w:r w:rsidRPr="00C7371F">
        <w:rPr>
          <w:rFonts w:ascii="Arial" w:hAnsi="Arial" w:cs="Arial"/>
          <w:b/>
        </w:rPr>
        <w:t xml:space="preserve">parking </w:t>
      </w:r>
      <w:r>
        <w:rPr>
          <w:rFonts w:ascii="Arial" w:hAnsi="Arial" w:cs="Arial"/>
        </w:rPr>
        <w:t xml:space="preserve">de la estación, donde estará el </w:t>
      </w:r>
      <w:r w:rsidRPr="00C7371F">
        <w:rPr>
          <w:rFonts w:ascii="Arial" w:hAnsi="Arial" w:cs="Arial"/>
          <w:b/>
        </w:rPr>
        <w:t>autobús.</w:t>
      </w:r>
    </w:p>
    <w:p w14:paraId="09808BB1" w14:textId="77777777" w:rsidR="009D0CB2" w:rsidRDefault="009D0CB2" w:rsidP="000B4743">
      <w:pPr>
        <w:pStyle w:val="NormalWeb"/>
        <w:spacing w:before="0" w:beforeAutospacing="0" w:after="120" w:afterAutospacing="0"/>
        <w:rPr>
          <w:rFonts w:ascii="Arial" w:hAnsi="Arial" w:cs="Arial"/>
          <w:b/>
        </w:rPr>
      </w:pPr>
    </w:p>
    <w:p w14:paraId="2989999A" w14:textId="51A06CC3" w:rsidR="00852CF1" w:rsidRDefault="00BB1481" w:rsidP="00903844">
      <w:pPr>
        <w:pStyle w:val="NormalWeb"/>
        <w:spacing w:before="0" w:beforeAutospacing="0" w:after="60" w:afterAutospacing="0"/>
        <w:ind w:left="-284"/>
        <w:jc w:val="center"/>
        <w:rPr>
          <w:rFonts w:ascii="Arial" w:hAnsi="Arial" w:cs="Arial"/>
          <w:b/>
          <w:color w:val="333333"/>
          <w:sz w:val="28"/>
          <w:szCs w:val="28"/>
        </w:rPr>
      </w:pPr>
      <w:r w:rsidRPr="00183111">
        <w:rPr>
          <w:rFonts w:ascii="Arial" w:hAnsi="Arial" w:cs="Arial"/>
          <w:b/>
          <w:bCs/>
          <w:color w:val="333333"/>
          <w:sz w:val="28"/>
          <w:szCs w:val="28"/>
        </w:rPr>
        <w:t xml:space="preserve">M </w:t>
      </w:r>
      <w:proofErr w:type="spellStart"/>
      <w:r w:rsidRPr="00183111">
        <w:rPr>
          <w:rFonts w:ascii="Arial" w:hAnsi="Arial" w:cs="Arial"/>
          <w:b/>
          <w:bCs/>
          <w:color w:val="333333"/>
          <w:sz w:val="28"/>
          <w:szCs w:val="28"/>
        </w:rPr>
        <w:t>Ó</w:t>
      </w:r>
      <w:proofErr w:type="spellEnd"/>
      <w:r w:rsidRPr="00183111">
        <w:rPr>
          <w:rFonts w:ascii="Arial" w:hAnsi="Arial" w:cs="Arial"/>
          <w:b/>
          <w:bCs/>
          <w:color w:val="333333"/>
          <w:sz w:val="28"/>
          <w:szCs w:val="28"/>
        </w:rPr>
        <w:t xml:space="preserve"> </w:t>
      </w:r>
      <w:r>
        <w:rPr>
          <w:rFonts w:ascii="Arial" w:hAnsi="Arial" w:cs="Arial"/>
          <w:b/>
          <w:color w:val="333333"/>
          <w:sz w:val="28"/>
          <w:szCs w:val="28"/>
        </w:rPr>
        <w:t>V I L   C L U B   605  770  741</w:t>
      </w:r>
    </w:p>
    <w:sectPr w:rsidR="00852CF1" w:rsidSect="00362CF5">
      <w:headerReference w:type="default" r:id="rId8"/>
      <w:pgSz w:w="11906" w:h="16838"/>
      <w:pgMar w:top="1418" w:right="1247"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58DD" w14:textId="77777777" w:rsidR="00CB01E1" w:rsidRDefault="00CB01E1" w:rsidP="008A10D7">
      <w:pPr>
        <w:spacing w:after="0" w:line="240" w:lineRule="auto"/>
      </w:pPr>
      <w:r>
        <w:separator/>
      </w:r>
    </w:p>
  </w:endnote>
  <w:endnote w:type="continuationSeparator" w:id="0">
    <w:p w14:paraId="27AEDAF4" w14:textId="77777777" w:rsidR="00CB01E1" w:rsidRDefault="00CB01E1"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2BB2" w14:textId="77777777" w:rsidR="00CB01E1" w:rsidRDefault="00CB01E1" w:rsidP="008A10D7">
      <w:pPr>
        <w:spacing w:after="0" w:line="240" w:lineRule="auto"/>
      </w:pPr>
      <w:r>
        <w:separator/>
      </w:r>
    </w:p>
  </w:footnote>
  <w:footnote w:type="continuationSeparator" w:id="0">
    <w:p w14:paraId="7CA37058" w14:textId="77777777" w:rsidR="00CB01E1" w:rsidRDefault="00CB01E1"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5932C806" w:rsidR="008A10D7" w:rsidRP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8E3B4C">
      <w:rPr>
        <w:rFonts w:ascii="Arial" w:hAnsi="Arial" w:cs="Arial"/>
        <w:b/>
        <w:sz w:val="24"/>
        <w:szCs w:val="24"/>
      </w:rPr>
      <w:t>6</w:t>
    </w:r>
    <w:r w:rsidRPr="008A10D7">
      <w:rPr>
        <w:rFonts w:ascii="Arial" w:hAnsi="Arial" w:cs="Arial"/>
        <w:b/>
        <w:sz w:val="24"/>
        <w:szCs w:val="24"/>
      </w:rPr>
      <w:t xml:space="preserve"> – </w:t>
    </w:r>
    <w:r w:rsidR="00940737">
      <w:rPr>
        <w:rFonts w:ascii="Arial" w:hAnsi="Arial" w:cs="Arial"/>
        <w:b/>
        <w:sz w:val="24"/>
        <w:szCs w:val="24"/>
      </w:rPr>
      <w:t>0</w:t>
    </w:r>
    <w:r w:rsidR="008E3B4C">
      <w:rPr>
        <w:rFonts w:ascii="Arial" w:hAnsi="Arial" w:cs="Arial"/>
        <w:b/>
        <w:sz w:val="24"/>
        <w:szCs w:val="24"/>
      </w:rPr>
      <w:t>2</w:t>
    </w:r>
    <w:r w:rsidRPr="008A10D7">
      <w:rPr>
        <w:rFonts w:ascii="Arial" w:hAnsi="Arial" w:cs="Arial"/>
        <w:b/>
        <w:sz w:val="24"/>
        <w:szCs w:val="24"/>
      </w:rPr>
      <w:t xml:space="preserve"> - </w:t>
    </w:r>
    <w:r w:rsidR="008E3B4C">
      <w:rPr>
        <w:rFonts w:ascii="Arial" w:hAnsi="Arial" w:cs="Arial"/>
        <w:b/>
        <w:sz w:val="24"/>
        <w:szCs w:val="24"/>
      </w:rPr>
      <w:t>08</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74536"/>
    <w:rsid w:val="00077991"/>
    <w:rsid w:val="00081031"/>
    <w:rsid w:val="00092798"/>
    <w:rsid w:val="000A3E26"/>
    <w:rsid w:val="000A41DC"/>
    <w:rsid w:val="000B4743"/>
    <w:rsid w:val="000C1941"/>
    <w:rsid w:val="000C4DEA"/>
    <w:rsid w:val="000D78C3"/>
    <w:rsid w:val="00110473"/>
    <w:rsid w:val="00121634"/>
    <w:rsid w:val="001250E4"/>
    <w:rsid w:val="00133F85"/>
    <w:rsid w:val="00142838"/>
    <w:rsid w:val="00143110"/>
    <w:rsid w:val="00174260"/>
    <w:rsid w:val="00183111"/>
    <w:rsid w:val="001A15B7"/>
    <w:rsid w:val="001B726F"/>
    <w:rsid w:val="001E003B"/>
    <w:rsid w:val="001E2E39"/>
    <w:rsid w:val="001E727C"/>
    <w:rsid w:val="00222F3B"/>
    <w:rsid w:val="00230006"/>
    <w:rsid w:val="0025426E"/>
    <w:rsid w:val="00254CC0"/>
    <w:rsid w:val="002718FC"/>
    <w:rsid w:val="002A4ADB"/>
    <w:rsid w:val="002B0453"/>
    <w:rsid w:val="002B1759"/>
    <w:rsid w:val="002B3A78"/>
    <w:rsid w:val="002C22C9"/>
    <w:rsid w:val="002C4CFD"/>
    <w:rsid w:val="002C7C22"/>
    <w:rsid w:val="002E2E15"/>
    <w:rsid w:val="002E6C87"/>
    <w:rsid w:val="002F2DA4"/>
    <w:rsid w:val="002F6C47"/>
    <w:rsid w:val="0031550A"/>
    <w:rsid w:val="003160CB"/>
    <w:rsid w:val="00342F04"/>
    <w:rsid w:val="00352E85"/>
    <w:rsid w:val="00362CF5"/>
    <w:rsid w:val="00384244"/>
    <w:rsid w:val="003930BE"/>
    <w:rsid w:val="00397B4B"/>
    <w:rsid w:val="003A4FFA"/>
    <w:rsid w:val="003C56F6"/>
    <w:rsid w:val="003C6B1D"/>
    <w:rsid w:val="003C74FC"/>
    <w:rsid w:val="003D3381"/>
    <w:rsid w:val="003D38CA"/>
    <w:rsid w:val="003F5716"/>
    <w:rsid w:val="00404AC9"/>
    <w:rsid w:val="0045090A"/>
    <w:rsid w:val="00481605"/>
    <w:rsid w:val="004844FE"/>
    <w:rsid w:val="00490EBD"/>
    <w:rsid w:val="004C0316"/>
    <w:rsid w:val="004F35C0"/>
    <w:rsid w:val="00502DFA"/>
    <w:rsid w:val="00511AC4"/>
    <w:rsid w:val="00521548"/>
    <w:rsid w:val="005738AE"/>
    <w:rsid w:val="005773CA"/>
    <w:rsid w:val="00590003"/>
    <w:rsid w:val="005B2AAC"/>
    <w:rsid w:val="005E35E9"/>
    <w:rsid w:val="005F14EB"/>
    <w:rsid w:val="00607E42"/>
    <w:rsid w:val="006127A5"/>
    <w:rsid w:val="00617796"/>
    <w:rsid w:val="006253FF"/>
    <w:rsid w:val="00630374"/>
    <w:rsid w:val="00636418"/>
    <w:rsid w:val="00661F96"/>
    <w:rsid w:val="00677970"/>
    <w:rsid w:val="0068123E"/>
    <w:rsid w:val="00693DA9"/>
    <w:rsid w:val="006C2B52"/>
    <w:rsid w:val="006F079C"/>
    <w:rsid w:val="006F5FD8"/>
    <w:rsid w:val="007064F8"/>
    <w:rsid w:val="00713FC4"/>
    <w:rsid w:val="00717CE2"/>
    <w:rsid w:val="00721736"/>
    <w:rsid w:val="0072444C"/>
    <w:rsid w:val="00725A54"/>
    <w:rsid w:val="0073745E"/>
    <w:rsid w:val="00745BA5"/>
    <w:rsid w:val="007525E1"/>
    <w:rsid w:val="007579D7"/>
    <w:rsid w:val="00771F86"/>
    <w:rsid w:val="007747DF"/>
    <w:rsid w:val="0078530D"/>
    <w:rsid w:val="007915F6"/>
    <w:rsid w:val="007A70FD"/>
    <w:rsid w:val="007B0FD2"/>
    <w:rsid w:val="007B2F59"/>
    <w:rsid w:val="007B660C"/>
    <w:rsid w:val="007E34CB"/>
    <w:rsid w:val="00833CB0"/>
    <w:rsid w:val="00844D51"/>
    <w:rsid w:val="00852CF1"/>
    <w:rsid w:val="00870D0C"/>
    <w:rsid w:val="00876CA2"/>
    <w:rsid w:val="0088065F"/>
    <w:rsid w:val="008901F2"/>
    <w:rsid w:val="00896082"/>
    <w:rsid w:val="00896BA0"/>
    <w:rsid w:val="008A0F5F"/>
    <w:rsid w:val="008A10D7"/>
    <w:rsid w:val="008B32CC"/>
    <w:rsid w:val="008C45EA"/>
    <w:rsid w:val="008C7499"/>
    <w:rsid w:val="008E3B4C"/>
    <w:rsid w:val="00903844"/>
    <w:rsid w:val="00927C52"/>
    <w:rsid w:val="00931810"/>
    <w:rsid w:val="00940737"/>
    <w:rsid w:val="0095499C"/>
    <w:rsid w:val="00990E11"/>
    <w:rsid w:val="009C27C9"/>
    <w:rsid w:val="009D0CB2"/>
    <w:rsid w:val="009E242A"/>
    <w:rsid w:val="00A25927"/>
    <w:rsid w:val="00A352C1"/>
    <w:rsid w:val="00A54E21"/>
    <w:rsid w:val="00A56727"/>
    <w:rsid w:val="00A73C7A"/>
    <w:rsid w:val="00A91CB6"/>
    <w:rsid w:val="00A92520"/>
    <w:rsid w:val="00A9656C"/>
    <w:rsid w:val="00A96AA2"/>
    <w:rsid w:val="00AD0CC1"/>
    <w:rsid w:val="00AD3076"/>
    <w:rsid w:val="00B25CEB"/>
    <w:rsid w:val="00B453E9"/>
    <w:rsid w:val="00B5073C"/>
    <w:rsid w:val="00B510D3"/>
    <w:rsid w:val="00B67AC1"/>
    <w:rsid w:val="00B73AD0"/>
    <w:rsid w:val="00BB1481"/>
    <w:rsid w:val="00BC0785"/>
    <w:rsid w:val="00BF38BD"/>
    <w:rsid w:val="00C111D1"/>
    <w:rsid w:val="00C11DB8"/>
    <w:rsid w:val="00C53238"/>
    <w:rsid w:val="00C709DE"/>
    <w:rsid w:val="00C7371F"/>
    <w:rsid w:val="00C83936"/>
    <w:rsid w:val="00CA33A2"/>
    <w:rsid w:val="00CA6437"/>
    <w:rsid w:val="00CB01E1"/>
    <w:rsid w:val="00CB5991"/>
    <w:rsid w:val="00CD5364"/>
    <w:rsid w:val="00CF100F"/>
    <w:rsid w:val="00CF3D7C"/>
    <w:rsid w:val="00CF78E4"/>
    <w:rsid w:val="00D47044"/>
    <w:rsid w:val="00D57392"/>
    <w:rsid w:val="00D674F4"/>
    <w:rsid w:val="00D75138"/>
    <w:rsid w:val="00D763E4"/>
    <w:rsid w:val="00D82CA4"/>
    <w:rsid w:val="00D83E9A"/>
    <w:rsid w:val="00D8677A"/>
    <w:rsid w:val="00DA13B2"/>
    <w:rsid w:val="00DD44E9"/>
    <w:rsid w:val="00DE2D59"/>
    <w:rsid w:val="00DE6F1D"/>
    <w:rsid w:val="00DF61E5"/>
    <w:rsid w:val="00E038E2"/>
    <w:rsid w:val="00E54755"/>
    <w:rsid w:val="00E65935"/>
    <w:rsid w:val="00E92FBC"/>
    <w:rsid w:val="00EA2219"/>
    <w:rsid w:val="00EB4530"/>
    <w:rsid w:val="00EB4680"/>
    <w:rsid w:val="00EE5935"/>
    <w:rsid w:val="00F123B8"/>
    <w:rsid w:val="00F13170"/>
    <w:rsid w:val="00F16902"/>
    <w:rsid w:val="00F661BD"/>
    <w:rsid w:val="00F837F9"/>
    <w:rsid w:val="00F852D0"/>
    <w:rsid w:val="00F91CA8"/>
    <w:rsid w:val="00F94EFC"/>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471</Words>
  <Characters>2312</Characters>
  <Application>Microsoft Office Word</Application>
  <DocSecurity>0</DocSecurity>
  <Lines>44</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4</cp:revision>
  <dcterms:created xsi:type="dcterms:W3CDTF">2023-04-04T17:57:00Z</dcterms:created>
  <dcterms:modified xsi:type="dcterms:W3CDTF">2025-11-04T16:22:00Z</dcterms:modified>
</cp:coreProperties>
</file>