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E503" w14:textId="2BD94736" w:rsidR="00EB6C3F" w:rsidRPr="00E575A8" w:rsidRDefault="000B4743" w:rsidP="00EB6C3F">
      <w:pPr>
        <w:spacing w:before="80" w:after="80" w:line="120" w:lineRule="atLeast"/>
        <w:rPr>
          <w:rFonts w:ascii="Arial" w:hAnsi="Arial" w:cs="Arial"/>
          <w:b/>
        </w:rPr>
      </w:pPr>
      <w:r w:rsidRPr="00E575A8">
        <w:rPr>
          <w:rFonts w:ascii="Arial" w:hAnsi="Arial" w:cs="Arial"/>
          <w:b/>
          <w:noProof/>
          <w:color w:val="333333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5AC365DC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716" w:rsidRPr="00E575A8">
        <w:rPr>
          <w:rFonts w:ascii="Arial" w:hAnsi="Arial" w:cs="Arial"/>
          <w:b/>
        </w:rPr>
        <w:t xml:space="preserve">Puerto de </w:t>
      </w:r>
      <w:r w:rsidR="00EB6C3F" w:rsidRPr="00E575A8">
        <w:rPr>
          <w:rFonts w:ascii="Arial" w:hAnsi="Arial" w:cs="Arial"/>
          <w:b/>
        </w:rPr>
        <w:t>Lizarraga – Unanu:   Alto de las Bordas Viejas (1.265 m) – Beriain (1.493 m)</w:t>
      </w:r>
    </w:p>
    <w:p w14:paraId="01284659" w14:textId="498DAA19" w:rsidR="00EB6C3F" w:rsidRPr="00E575A8" w:rsidRDefault="00E575A8" w:rsidP="00EB6C3F">
      <w:pPr>
        <w:spacing w:before="80" w:after="80" w:line="120" w:lineRule="atLeast"/>
        <w:rPr>
          <w:rFonts w:ascii="Arial" w:hAnsi="Arial" w:cs="Arial"/>
          <w:b/>
        </w:rPr>
      </w:pPr>
      <w:r w:rsidRPr="00E575A8">
        <w:rPr>
          <w:rFonts w:ascii="Arial" w:hAnsi="Arial" w:cs="Arial"/>
          <w:b/>
          <w:noProof/>
          <w:color w:val="333333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41383FD8">
            <wp:simplePos x="0" y="0"/>
            <wp:positionH relativeFrom="margin">
              <wp:align>right</wp:align>
            </wp:positionH>
            <wp:positionV relativeFrom="paragraph">
              <wp:posOffset>14077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7597AC06" w:rsidR="00502DFA" w:rsidRPr="00E575A8" w:rsidRDefault="00EB6C3F" w:rsidP="00EB6C3F">
      <w:pPr>
        <w:spacing w:before="80" w:after="80" w:line="120" w:lineRule="atLeast"/>
        <w:rPr>
          <w:rFonts w:ascii="Arial" w:hAnsi="Arial" w:cs="Arial"/>
          <w:b/>
          <w:color w:val="000000"/>
        </w:rPr>
      </w:pPr>
      <w:r w:rsidRPr="00E575A8">
        <w:rPr>
          <w:rFonts w:ascii="Arial" w:hAnsi="Arial" w:cs="Arial"/>
          <w:color w:val="000000"/>
        </w:rPr>
        <w:t>D</w:t>
      </w:r>
      <w:r w:rsidR="00502DFA" w:rsidRPr="00E575A8">
        <w:rPr>
          <w:rFonts w:ascii="Arial" w:hAnsi="Arial" w:cs="Arial"/>
          <w:color w:val="000000"/>
        </w:rPr>
        <w:t xml:space="preserve">istantzia/Distancia = </w:t>
      </w:r>
      <w:r w:rsidRPr="00E575A8">
        <w:rPr>
          <w:rFonts w:ascii="Arial" w:hAnsi="Arial" w:cs="Arial"/>
          <w:b/>
          <w:color w:val="000000"/>
        </w:rPr>
        <w:t>19,7</w:t>
      </w:r>
      <w:r w:rsidR="00502DFA" w:rsidRPr="00E575A8">
        <w:rPr>
          <w:rFonts w:ascii="Arial" w:hAnsi="Arial" w:cs="Arial"/>
          <w:b/>
          <w:color w:val="000000"/>
        </w:rPr>
        <w:t xml:space="preserve"> km</w:t>
      </w:r>
    </w:p>
    <w:p w14:paraId="4DEE31E3" w14:textId="4F819480" w:rsidR="00502DFA" w:rsidRPr="00E575A8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>Aurreikusitako denbora</w:t>
      </w:r>
      <w:r w:rsidRPr="00E575A8">
        <w:rPr>
          <w:rFonts w:ascii="Arial" w:hAnsi="Arial" w:cs="Arial"/>
          <w:color w:val="000000"/>
          <w:sz w:val="22"/>
          <w:szCs w:val="22"/>
        </w:rPr>
        <w:t xml:space="preserve"> /Tiempo estimado = </w:t>
      </w:r>
      <w:r w:rsidR="00EB6C3F" w:rsidRPr="00E575A8">
        <w:rPr>
          <w:rFonts w:ascii="Arial" w:hAnsi="Arial" w:cs="Arial"/>
          <w:b/>
          <w:color w:val="000000"/>
          <w:sz w:val="22"/>
          <w:szCs w:val="22"/>
        </w:rPr>
        <w:t>7</w:t>
      </w:r>
      <w:r w:rsidRPr="00E575A8">
        <w:rPr>
          <w:rFonts w:ascii="Arial" w:hAnsi="Arial" w:cs="Arial"/>
          <w:b/>
          <w:color w:val="000000"/>
          <w:sz w:val="22"/>
          <w:szCs w:val="22"/>
        </w:rPr>
        <w:t xml:space="preserve"> ordu</w:t>
      </w:r>
    </w:p>
    <w:p w14:paraId="45FCAEAD" w14:textId="3880B8CE" w:rsidR="00502DFA" w:rsidRPr="00E575A8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>Garaiera positiboa /</w:t>
      </w:r>
      <w:r w:rsidRPr="00E575A8">
        <w:rPr>
          <w:rFonts w:ascii="Arial" w:hAnsi="Arial" w:cs="Arial"/>
          <w:color w:val="000000"/>
          <w:sz w:val="22"/>
          <w:szCs w:val="22"/>
        </w:rPr>
        <w:t xml:space="preserve">Desnivel positivo = </w:t>
      </w:r>
      <w:r w:rsidR="00EB6C3F" w:rsidRPr="00E575A8">
        <w:rPr>
          <w:rFonts w:ascii="Arial" w:hAnsi="Arial" w:cs="Arial"/>
          <w:b/>
          <w:color w:val="000000"/>
          <w:sz w:val="22"/>
          <w:szCs w:val="22"/>
        </w:rPr>
        <w:t>5</w:t>
      </w:r>
      <w:r w:rsidR="00A74F95">
        <w:rPr>
          <w:rFonts w:ascii="Arial" w:hAnsi="Arial" w:cs="Arial"/>
          <w:b/>
          <w:color w:val="000000"/>
          <w:sz w:val="22"/>
          <w:szCs w:val="22"/>
        </w:rPr>
        <w:t>4</w:t>
      </w:r>
      <w:r w:rsidR="00EB6C3F" w:rsidRPr="00E575A8">
        <w:rPr>
          <w:rFonts w:ascii="Arial" w:hAnsi="Arial" w:cs="Arial"/>
          <w:b/>
          <w:color w:val="000000"/>
          <w:sz w:val="22"/>
          <w:szCs w:val="22"/>
        </w:rPr>
        <w:t>3</w:t>
      </w:r>
      <w:r w:rsidR="00C32716" w:rsidRPr="00E575A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575A8">
        <w:rPr>
          <w:rFonts w:ascii="Arial" w:hAnsi="Arial" w:cs="Arial"/>
          <w:b/>
          <w:color w:val="000000"/>
          <w:sz w:val="22"/>
          <w:szCs w:val="22"/>
        </w:rPr>
        <w:t>mts</w:t>
      </w:r>
    </w:p>
    <w:p w14:paraId="09C5FB31" w14:textId="77777777" w:rsidR="000B4743" w:rsidRPr="00E575A8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>Zailtasun teknikoa/</w:t>
      </w:r>
      <w:r w:rsidRPr="00E575A8">
        <w:rPr>
          <w:rFonts w:ascii="Arial" w:hAnsi="Arial" w:cs="Arial"/>
          <w:color w:val="000000"/>
          <w:sz w:val="22"/>
          <w:szCs w:val="22"/>
        </w:rPr>
        <w:t xml:space="preserve">Dificultad técnica = </w:t>
      </w:r>
      <w:r w:rsidRPr="00E575A8">
        <w:rPr>
          <w:rFonts w:ascii="Arial" w:hAnsi="Arial" w:cs="Arial"/>
          <w:b/>
          <w:color w:val="000000"/>
          <w:sz w:val="22"/>
          <w:szCs w:val="22"/>
        </w:rPr>
        <w:t>Erreza/Fácil</w:t>
      </w:r>
    </w:p>
    <w:p w14:paraId="0B424033" w14:textId="59DDB412" w:rsidR="000B4743" w:rsidRPr="00E575A8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 xml:space="preserve">Zailtasunaren indizea/Indice de dificultad = </w:t>
      </w:r>
      <w:r w:rsidR="00EB6C3F" w:rsidRPr="00E575A8">
        <w:rPr>
          <w:rFonts w:ascii="Arial" w:hAnsi="Arial" w:cs="Arial"/>
          <w:b/>
          <w:sz w:val="22"/>
          <w:szCs w:val="22"/>
        </w:rPr>
        <w:t>81</w:t>
      </w:r>
      <w:r w:rsidRPr="00E575A8">
        <w:rPr>
          <w:rFonts w:ascii="Arial" w:hAnsi="Arial" w:cs="Arial"/>
          <w:sz w:val="22"/>
          <w:szCs w:val="22"/>
        </w:rPr>
        <w:t xml:space="preserve"> (</w:t>
      </w:r>
      <w:r w:rsidRPr="00E575A8">
        <w:rPr>
          <w:rFonts w:ascii="Arial" w:hAnsi="Arial" w:cs="Arial"/>
          <w:b/>
          <w:sz w:val="22"/>
          <w:szCs w:val="22"/>
        </w:rPr>
        <w:t>consultar tabla adjunta)</w:t>
      </w:r>
    </w:p>
    <w:p w14:paraId="30BE825C" w14:textId="77777777" w:rsidR="0015402E" w:rsidRPr="00E575A8" w:rsidRDefault="0015402E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</w:p>
    <w:p w14:paraId="179BC822" w14:textId="4B0BE20B" w:rsidR="00C32716" w:rsidRPr="00E575A8" w:rsidRDefault="0015402E" w:rsidP="00C32716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575A8">
        <w:rPr>
          <w:rFonts w:ascii="Arial" w:hAnsi="Arial" w:cs="Arial"/>
          <w:b/>
          <w:sz w:val="22"/>
          <w:szCs w:val="22"/>
          <w:u w:val="single"/>
        </w:rPr>
        <w:t>Descripción:</w:t>
      </w:r>
      <w:r w:rsidR="00FE59AE">
        <w:rPr>
          <w:rFonts w:ascii="Arial" w:hAnsi="Arial" w:cs="Arial"/>
          <w:sz w:val="22"/>
          <w:szCs w:val="22"/>
        </w:rPr>
        <w:t xml:space="preserve"> </w:t>
      </w:r>
      <w:r w:rsidR="00AE1AEF" w:rsidRPr="00E575A8">
        <w:rPr>
          <w:rFonts w:ascii="Arial" w:hAnsi="Arial" w:cs="Arial"/>
          <w:sz w:val="22"/>
          <w:szCs w:val="22"/>
        </w:rPr>
        <w:t xml:space="preserve">La </w:t>
      </w:r>
      <w:r w:rsidR="00AE1AEF" w:rsidRPr="00A47BF5">
        <w:rPr>
          <w:rFonts w:ascii="Arial" w:hAnsi="Arial" w:cs="Arial"/>
          <w:b/>
          <w:sz w:val="22"/>
          <w:szCs w:val="22"/>
        </w:rPr>
        <w:t>Sierra de Andía</w:t>
      </w:r>
      <w:r w:rsidR="00AE1AEF" w:rsidRPr="00E575A8">
        <w:rPr>
          <w:rFonts w:ascii="Arial" w:hAnsi="Arial" w:cs="Arial"/>
          <w:sz w:val="22"/>
          <w:szCs w:val="22"/>
        </w:rPr>
        <w:t xml:space="preserve"> es una gran meseta notablemente elevada sobre el valle prolongación natural de la Sierra de Urbasa hacia el Este. Su característica geológica más notable es el </w:t>
      </w:r>
      <w:r w:rsidR="00AE1AEF" w:rsidRPr="00A47BF5">
        <w:rPr>
          <w:rFonts w:ascii="Arial" w:hAnsi="Arial" w:cs="Arial"/>
          <w:b/>
          <w:sz w:val="22"/>
          <w:szCs w:val="22"/>
        </w:rPr>
        <w:t>relieve invertido</w:t>
      </w:r>
      <w:r w:rsidR="00AE1AEF" w:rsidRPr="00E575A8">
        <w:rPr>
          <w:rFonts w:ascii="Arial" w:hAnsi="Arial" w:cs="Arial"/>
          <w:sz w:val="22"/>
          <w:szCs w:val="22"/>
        </w:rPr>
        <w:t xml:space="preserve"> en el que los sinclinales están por encima de los anticlinales, fuertemente erosionados</w:t>
      </w:r>
      <w:r w:rsidR="003827CB" w:rsidRPr="00E575A8">
        <w:rPr>
          <w:rFonts w:ascii="Arial" w:hAnsi="Arial" w:cs="Arial"/>
          <w:sz w:val="22"/>
          <w:szCs w:val="22"/>
        </w:rPr>
        <w:t xml:space="preserve">. Por eso el monte </w:t>
      </w:r>
      <w:r w:rsidR="003827CB" w:rsidRPr="00A47BF5">
        <w:rPr>
          <w:rFonts w:ascii="Arial" w:hAnsi="Arial" w:cs="Arial"/>
          <w:b/>
          <w:sz w:val="22"/>
          <w:szCs w:val="22"/>
        </w:rPr>
        <w:t xml:space="preserve">Beriain </w:t>
      </w:r>
      <w:r w:rsidR="003827CB" w:rsidRPr="00E575A8">
        <w:rPr>
          <w:rFonts w:ascii="Arial" w:hAnsi="Arial" w:cs="Arial"/>
          <w:sz w:val="22"/>
          <w:szCs w:val="22"/>
        </w:rPr>
        <w:t xml:space="preserve">es parte de un sinclinal colgado (la parte cóncava del pliegue), mientras que el valle de </w:t>
      </w:r>
      <w:r w:rsidR="003827CB" w:rsidRPr="00A47BF5">
        <w:rPr>
          <w:rFonts w:ascii="Arial" w:hAnsi="Arial" w:cs="Arial"/>
          <w:b/>
          <w:sz w:val="22"/>
          <w:szCs w:val="22"/>
        </w:rPr>
        <w:t>Ergoiena</w:t>
      </w:r>
      <w:r w:rsidR="003827CB" w:rsidRPr="00E575A8">
        <w:rPr>
          <w:rFonts w:ascii="Arial" w:hAnsi="Arial" w:cs="Arial"/>
          <w:sz w:val="22"/>
          <w:szCs w:val="22"/>
        </w:rPr>
        <w:t xml:space="preserve"> era la parte convexa, originalmente más elevada.</w:t>
      </w:r>
    </w:p>
    <w:p w14:paraId="5987F1C4" w14:textId="637404F0" w:rsidR="003827CB" w:rsidRPr="00E575A8" w:rsidRDefault="003827CB" w:rsidP="00C32716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 xml:space="preserve">      El terreno es el típico </w:t>
      </w:r>
      <w:r w:rsidRPr="00A47BF5">
        <w:rPr>
          <w:rFonts w:ascii="Arial" w:hAnsi="Arial" w:cs="Arial"/>
          <w:b/>
          <w:sz w:val="22"/>
          <w:szCs w:val="22"/>
        </w:rPr>
        <w:t>karst</w:t>
      </w:r>
      <w:r w:rsidRPr="00E575A8">
        <w:rPr>
          <w:rFonts w:ascii="Arial" w:hAnsi="Arial" w:cs="Arial"/>
          <w:sz w:val="22"/>
          <w:szCs w:val="22"/>
        </w:rPr>
        <w:t xml:space="preserve"> calcáreo en superficie, con depresiones y cuencas cerradas (dolinas, lapiaces, etc), mientras que en su interior la circulación de agua subterránea ha formado una red de galerías, cuevas y simas.</w:t>
      </w:r>
    </w:p>
    <w:p w14:paraId="4416DF4F" w14:textId="77777777" w:rsidR="003827CB" w:rsidRPr="00E575A8" w:rsidRDefault="003827CB" w:rsidP="00C32716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7CB6D193" w14:textId="32C1B476" w:rsidR="002E6FBF" w:rsidRPr="00E575A8" w:rsidRDefault="0077560F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575A8">
        <w:rPr>
          <w:rFonts w:ascii="Arial" w:hAnsi="Arial" w:cs="Arial"/>
          <w:b/>
          <w:sz w:val="22"/>
          <w:szCs w:val="22"/>
          <w:u w:val="single"/>
        </w:rPr>
        <w:t>Itinerario:</w:t>
      </w:r>
      <w:r w:rsidRPr="00E575A8">
        <w:rPr>
          <w:rFonts w:ascii="Arial" w:hAnsi="Arial" w:cs="Arial"/>
          <w:sz w:val="22"/>
          <w:szCs w:val="22"/>
        </w:rPr>
        <w:t xml:space="preserve">  </w:t>
      </w:r>
      <w:r w:rsidR="000F1071" w:rsidRPr="00E575A8">
        <w:rPr>
          <w:rFonts w:ascii="Arial" w:hAnsi="Arial" w:cs="Arial"/>
          <w:sz w:val="22"/>
          <w:szCs w:val="22"/>
        </w:rPr>
        <w:t>N</w:t>
      </w:r>
      <w:r w:rsidR="003827CB" w:rsidRPr="00E575A8">
        <w:rPr>
          <w:rFonts w:ascii="Arial" w:hAnsi="Arial" w:cs="Arial"/>
          <w:sz w:val="22"/>
          <w:szCs w:val="22"/>
        </w:rPr>
        <w:t xml:space="preserve">ada más pasar el túnel del </w:t>
      </w:r>
      <w:r w:rsidR="003827CB" w:rsidRPr="00A47BF5">
        <w:rPr>
          <w:rFonts w:ascii="Arial" w:hAnsi="Arial" w:cs="Arial"/>
          <w:b/>
          <w:sz w:val="22"/>
          <w:szCs w:val="22"/>
        </w:rPr>
        <w:t xml:space="preserve">Puerto de Lizarraga </w:t>
      </w:r>
      <w:r w:rsidR="003827CB" w:rsidRPr="00E575A8">
        <w:rPr>
          <w:rFonts w:ascii="Arial" w:hAnsi="Arial" w:cs="Arial"/>
          <w:sz w:val="22"/>
          <w:szCs w:val="22"/>
        </w:rPr>
        <w:t>(1.030 m)</w:t>
      </w:r>
      <w:r w:rsidR="000F1071" w:rsidRPr="00E575A8">
        <w:rPr>
          <w:rFonts w:ascii="Arial" w:hAnsi="Arial" w:cs="Arial"/>
          <w:sz w:val="22"/>
          <w:szCs w:val="22"/>
        </w:rPr>
        <w:t xml:space="preserve"> </w:t>
      </w:r>
      <w:r w:rsidR="003827CB" w:rsidRPr="00E575A8">
        <w:rPr>
          <w:rFonts w:ascii="Arial" w:hAnsi="Arial" w:cs="Arial"/>
          <w:sz w:val="22"/>
          <w:szCs w:val="22"/>
        </w:rPr>
        <w:t xml:space="preserve">iniciamos la marcha por una pista junto a un par de ventas. Es el </w:t>
      </w:r>
      <w:r w:rsidR="003827CB" w:rsidRPr="00A47BF5">
        <w:rPr>
          <w:rFonts w:ascii="Arial" w:hAnsi="Arial" w:cs="Arial"/>
          <w:b/>
          <w:sz w:val="22"/>
          <w:szCs w:val="22"/>
        </w:rPr>
        <w:t>GR-282</w:t>
      </w:r>
      <w:r w:rsidR="003827CB" w:rsidRPr="00E575A8">
        <w:rPr>
          <w:rFonts w:ascii="Arial" w:hAnsi="Arial" w:cs="Arial"/>
          <w:sz w:val="22"/>
          <w:szCs w:val="22"/>
        </w:rPr>
        <w:t xml:space="preserve"> o Senda del Pastoreo. Con un fácil caminar mantenemos una perfecta dirección </w:t>
      </w:r>
      <w:r w:rsidR="003827CB" w:rsidRPr="00A47BF5">
        <w:rPr>
          <w:rFonts w:ascii="Arial" w:hAnsi="Arial" w:cs="Arial"/>
          <w:b/>
          <w:sz w:val="22"/>
          <w:szCs w:val="22"/>
        </w:rPr>
        <w:t>W-E</w:t>
      </w:r>
      <w:r w:rsidR="003827CB" w:rsidRPr="00E575A8">
        <w:rPr>
          <w:rFonts w:ascii="Arial" w:hAnsi="Arial" w:cs="Arial"/>
          <w:sz w:val="22"/>
          <w:szCs w:val="22"/>
        </w:rPr>
        <w:t xml:space="preserve"> durante 7 km por esta pista del raso de </w:t>
      </w:r>
      <w:r w:rsidR="003827CB" w:rsidRPr="00A47BF5">
        <w:rPr>
          <w:rFonts w:ascii="Arial" w:hAnsi="Arial" w:cs="Arial"/>
          <w:b/>
          <w:sz w:val="22"/>
          <w:szCs w:val="22"/>
        </w:rPr>
        <w:t>Saratsako Sakana</w:t>
      </w:r>
      <w:r w:rsidR="003827CB" w:rsidRPr="00E575A8">
        <w:rPr>
          <w:rFonts w:ascii="Arial" w:hAnsi="Arial" w:cs="Arial"/>
          <w:sz w:val="22"/>
          <w:szCs w:val="22"/>
        </w:rPr>
        <w:t xml:space="preserve"> que se dirige a los </w:t>
      </w:r>
      <w:r w:rsidR="003827CB" w:rsidRPr="00A47BF5">
        <w:rPr>
          <w:rFonts w:ascii="Arial" w:hAnsi="Arial" w:cs="Arial"/>
          <w:b/>
          <w:sz w:val="22"/>
          <w:szCs w:val="22"/>
        </w:rPr>
        <w:t>Altos de Goñi</w:t>
      </w:r>
      <w:r w:rsidR="003827CB" w:rsidRPr="00E575A8">
        <w:rPr>
          <w:rFonts w:ascii="Arial" w:hAnsi="Arial" w:cs="Arial"/>
          <w:sz w:val="22"/>
          <w:szCs w:val="22"/>
        </w:rPr>
        <w:t>.</w:t>
      </w:r>
    </w:p>
    <w:p w14:paraId="2649E357" w14:textId="388A87FB" w:rsidR="000F1071" w:rsidRPr="00E575A8" w:rsidRDefault="000F1071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 xml:space="preserve">      Vamos paralelos</w:t>
      </w:r>
      <w:r w:rsidR="00EE7125" w:rsidRPr="00E575A8">
        <w:rPr>
          <w:rFonts w:ascii="Arial" w:hAnsi="Arial" w:cs="Arial"/>
          <w:sz w:val="22"/>
          <w:szCs w:val="22"/>
        </w:rPr>
        <w:t xml:space="preserve"> a las cimas del cordal por su </w:t>
      </w:r>
      <w:r w:rsidR="00EE7125" w:rsidRPr="00A47BF5">
        <w:rPr>
          <w:rFonts w:ascii="Arial" w:hAnsi="Arial" w:cs="Arial"/>
          <w:b/>
          <w:sz w:val="22"/>
          <w:szCs w:val="22"/>
        </w:rPr>
        <w:t>suave ladera sur</w:t>
      </w:r>
      <w:r w:rsidR="00EE7125" w:rsidRPr="00E575A8">
        <w:rPr>
          <w:rFonts w:ascii="Arial" w:hAnsi="Arial" w:cs="Arial"/>
          <w:sz w:val="22"/>
          <w:szCs w:val="22"/>
        </w:rPr>
        <w:t xml:space="preserve">, pasando por las </w:t>
      </w:r>
      <w:r w:rsidR="00EE7125" w:rsidRPr="00A47BF5">
        <w:rPr>
          <w:rFonts w:ascii="Arial" w:hAnsi="Arial" w:cs="Arial"/>
          <w:b/>
          <w:sz w:val="22"/>
          <w:szCs w:val="22"/>
        </w:rPr>
        <w:t>balsas</w:t>
      </w:r>
      <w:r w:rsidR="00EE7125" w:rsidRPr="00E575A8">
        <w:rPr>
          <w:rFonts w:ascii="Arial" w:hAnsi="Arial" w:cs="Arial"/>
          <w:sz w:val="22"/>
          <w:szCs w:val="22"/>
        </w:rPr>
        <w:t xml:space="preserve"> de Saratsa (km 2,5) y Larraga (km 4,2). Se puede avanzar por el cordal subiendo y bajando estas cimas: </w:t>
      </w:r>
      <w:r w:rsidR="00EE7125" w:rsidRPr="00A47BF5">
        <w:rPr>
          <w:rFonts w:ascii="Arial" w:hAnsi="Arial" w:cs="Arial"/>
          <w:b/>
          <w:sz w:val="22"/>
          <w:szCs w:val="22"/>
        </w:rPr>
        <w:t>Saratsa</w:t>
      </w:r>
      <w:r w:rsidR="00EE7125" w:rsidRPr="00E575A8">
        <w:rPr>
          <w:rFonts w:ascii="Arial" w:hAnsi="Arial" w:cs="Arial"/>
          <w:sz w:val="22"/>
          <w:szCs w:val="22"/>
        </w:rPr>
        <w:t xml:space="preserve"> (1.173 m), </w:t>
      </w:r>
      <w:r w:rsidR="00EE7125" w:rsidRPr="00A47BF5">
        <w:rPr>
          <w:rFonts w:ascii="Arial" w:hAnsi="Arial" w:cs="Arial"/>
          <w:b/>
          <w:sz w:val="22"/>
          <w:szCs w:val="22"/>
        </w:rPr>
        <w:t>Aitzorrotz</w:t>
      </w:r>
      <w:r w:rsidR="00EE7125" w:rsidRPr="00E575A8">
        <w:rPr>
          <w:rFonts w:ascii="Arial" w:hAnsi="Arial" w:cs="Arial"/>
          <w:sz w:val="22"/>
          <w:szCs w:val="22"/>
        </w:rPr>
        <w:t xml:space="preserve"> (1.192 m), </w:t>
      </w:r>
      <w:r w:rsidR="00EE7125" w:rsidRPr="00A47BF5">
        <w:rPr>
          <w:rFonts w:ascii="Arial" w:hAnsi="Arial" w:cs="Arial"/>
          <w:b/>
          <w:sz w:val="22"/>
          <w:szCs w:val="22"/>
        </w:rPr>
        <w:t>Eskalaborro</w:t>
      </w:r>
      <w:r w:rsidR="00EE7125" w:rsidRPr="00E575A8">
        <w:rPr>
          <w:rFonts w:ascii="Arial" w:hAnsi="Arial" w:cs="Arial"/>
          <w:sz w:val="22"/>
          <w:szCs w:val="22"/>
        </w:rPr>
        <w:t xml:space="preserve"> (1.128 m) y </w:t>
      </w:r>
      <w:r w:rsidR="00EE7125" w:rsidRPr="00A47BF5">
        <w:rPr>
          <w:rFonts w:ascii="Arial" w:hAnsi="Arial" w:cs="Arial"/>
          <w:b/>
          <w:sz w:val="22"/>
          <w:szCs w:val="22"/>
        </w:rPr>
        <w:t>Pagomotxeta</w:t>
      </w:r>
      <w:r w:rsidR="00EE7125" w:rsidRPr="00E575A8">
        <w:rPr>
          <w:rFonts w:ascii="Arial" w:hAnsi="Arial" w:cs="Arial"/>
          <w:sz w:val="22"/>
          <w:szCs w:val="22"/>
        </w:rPr>
        <w:t xml:space="preserve"> (1.237 m), desde el cual se bajaría a </w:t>
      </w:r>
      <w:r w:rsidR="00EE7125" w:rsidRPr="00A47BF5">
        <w:rPr>
          <w:rFonts w:ascii="Arial" w:hAnsi="Arial" w:cs="Arial"/>
          <w:b/>
          <w:sz w:val="22"/>
          <w:szCs w:val="22"/>
        </w:rPr>
        <w:t>retomar la pista</w:t>
      </w:r>
      <w:r w:rsidR="00EE7125" w:rsidRPr="00E575A8">
        <w:rPr>
          <w:rFonts w:ascii="Arial" w:hAnsi="Arial" w:cs="Arial"/>
          <w:sz w:val="22"/>
          <w:szCs w:val="22"/>
        </w:rPr>
        <w:t xml:space="preserve"> principal a la altura del km 6.</w:t>
      </w:r>
    </w:p>
    <w:p w14:paraId="358F791B" w14:textId="35409444" w:rsidR="00EE7125" w:rsidRPr="00E575A8" w:rsidRDefault="00EE7125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 xml:space="preserve">      Pasado este punto </w:t>
      </w:r>
      <w:r w:rsidRPr="00A47BF5">
        <w:rPr>
          <w:rFonts w:ascii="Arial" w:hAnsi="Arial" w:cs="Arial"/>
          <w:b/>
          <w:sz w:val="22"/>
          <w:szCs w:val="22"/>
        </w:rPr>
        <w:t>abandonamos el GR-282</w:t>
      </w:r>
      <w:r w:rsidRPr="00E575A8">
        <w:rPr>
          <w:rFonts w:ascii="Arial" w:hAnsi="Arial" w:cs="Arial"/>
          <w:sz w:val="22"/>
          <w:szCs w:val="22"/>
        </w:rPr>
        <w:t xml:space="preserve"> por la derecha para subir al </w:t>
      </w:r>
      <w:r w:rsidRPr="00A47BF5">
        <w:rPr>
          <w:rFonts w:ascii="Arial" w:hAnsi="Arial" w:cs="Arial"/>
          <w:b/>
          <w:sz w:val="22"/>
          <w:szCs w:val="22"/>
        </w:rPr>
        <w:t>Elord</w:t>
      </w:r>
      <w:r w:rsidR="00CC4D3D" w:rsidRPr="00A47BF5">
        <w:rPr>
          <w:rFonts w:ascii="Arial" w:hAnsi="Arial" w:cs="Arial"/>
          <w:b/>
          <w:sz w:val="22"/>
          <w:szCs w:val="22"/>
        </w:rPr>
        <w:t>ia (1.235 m),</w:t>
      </w:r>
      <w:r w:rsidR="00CC4D3D" w:rsidRPr="00E575A8">
        <w:rPr>
          <w:rFonts w:ascii="Arial" w:hAnsi="Arial" w:cs="Arial"/>
          <w:sz w:val="22"/>
          <w:szCs w:val="22"/>
        </w:rPr>
        <w:t xml:space="preserve"> separado del Alto de las Bordas Viejas por el </w:t>
      </w:r>
      <w:r w:rsidR="00CC4D3D" w:rsidRPr="00A47BF5">
        <w:rPr>
          <w:rFonts w:ascii="Arial" w:hAnsi="Arial" w:cs="Arial"/>
          <w:b/>
          <w:sz w:val="22"/>
          <w:szCs w:val="22"/>
        </w:rPr>
        <w:t>collado Trekua</w:t>
      </w:r>
      <w:r w:rsidR="00CC4D3D" w:rsidRPr="00E575A8">
        <w:rPr>
          <w:rFonts w:ascii="Arial" w:hAnsi="Arial" w:cs="Arial"/>
          <w:sz w:val="22"/>
          <w:szCs w:val="22"/>
        </w:rPr>
        <w:t xml:space="preserve"> (1.215 m).</w:t>
      </w:r>
    </w:p>
    <w:p w14:paraId="085B650F" w14:textId="2E949994" w:rsidR="00CC4D3D" w:rsidRPr="00E575A8" w:rsidRDefault="00CC4D3D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 xml:space="preserve">      Desde este collado remontamos toda la limpia loma girando al </w:t>
      </w:r>
      <w:r w:rsidRPr="00A47BF5">
        <w:rPr>
          <w:rFonts w:ascii="Arial" w:hAnsi="Arial" w:cs="Arial"/>
          <w:b/>
          <w:sz w:val="22"/>
          <w:szCs w:val="22"/>
        </w:rPr>
        <w:t>NE</w:t>
      </w:r>
      <w:r w:rsidRPr="00E575A8">
        <w:rPr>
          <w:rFonts w:ascii="Arial" w:hAnsi="Arial" w:cs="Arial"/>
          <w:sz w:val="22"/>
          <w:szCs w:val="22"/>
        </w:rPr>
        <w:t xml:space="preserve"> hacia el </w:t>
      </w:r>
      <w:r w:rsidRPr="00A47BF5">
        <w:rPr>
          <w:rFonts w:ascii="Arial" w:hAnsi="Arial" w:cs="Arial"/>
          <w:b/>
          <w:sz w:val="22"/>
          <w:szCs w:val="22"/>
        </w:rPr>
        <w:t>Arratsaundi</w:t>
      </w:r>
      <w:r w:rsidRPr="00E575A8">
        <w:rPr>
          <w:rFonts w:ascii="Arial" w:hAnsi="Arial" w:cs="Arial"/>
          <w:sz w:val="22"/>
          <w:szCs w:val="22"/>
        </w:rPr>
        <w:t xml:space="preserve"> (1.261 m), </w:t>
      </w:r>
      <w:r w:rsidRPr="00A47BF5">
        <w:rPr>
          <w:rFonts w:ascii="Arial" w:hAnsi="Arial" w:cs="Arial"/>
          <w:b/>
          <w:sz w:val="22"/>
          <w:szCs w:val="22"/>
        </w:rPr>
        <w:t xml:space="preserve">antecima </w:t>
      </w:r>
      <w:r w:rsidRPr="00E575A8">
        <w:rPr>
          <w:rFonts w:ascii="Arial" w:hAnsi="Arial" w:cs="Arial"/>
          <w:sz w:val="22"/>
          <w:szCs w:val="22"/>
        </w:rPr>
        <w:t xml:space="preserve">sur del </w:t>
      </w:r>
      <w:r w:rsidRPr="00A47BF5">
        <w:rPr>
          <w:rFonts w:ascii="Arial" w:hAnsi="Arial" w:cs="Arial"/>
          <w:b/>
          <w:sz w:val="22"/>
          <w:szCs w:val="22"/>
        </w:rPr>
        <w:t>Alto de las Bordas Viejas (1.265 m</w:t>
      </w:r>
      <w:proofErr w:type="gramStart"/>
      <w:r w:rsidRPr="00A47BF5">
        <w:rPr>
          <w:rFonts w:ascii="Arial" w:hAnsi="Arial" w:cs="Arial"/>
          <w:b/>
          <w:sz w:val="22"/>
          <w:szCs w:val="22"/>
        </w:rPr>
        <w:t>),</w:t>
      </w:r>
      <w:r w:rsidR="00A47BF5">
        <w:rPr>
          <w:rFonts w:ascii="Arial" w:hAnsi="Arial" w:cs="Arial"/>
          <w:sz w:val="22"/>
          <w:szCs w:val="22"/>
        </w:rPr>
        <w:t xml:space="preserve"> </w:t>
      </w:r>
      <w:r w:rsidRPr="00E575A8">
        <w:rPr>
          <w:rFonts w:ascii="Arial" w:hAnsi="Arial" w:cs="Arial"/>
          <w:sz w:val="22"/>
          <w:szCs w:val="22"/>
        </w:rPr>
        <w:t xml:space="preserve"> con</w:t>
      </w:r>
      <w:proofErr w:type="gramEnd"/>
      <w:r w:rsidRPr="00E575A8">
        <w:rPr>
          <w:rFonts w:ascii="Arial" w:hAnsi="Arial" w:cs="Arial"/>
          <w:sz w:val="22"/>
          <w:szCs w:val="22"/>
        </w:rPr>
        <w:t xml:space="preserve"> </w:t>
      </w:r>
      <w:r w:rsidRPr="00A47BF5">
        <w:rPr>
          <w:rFonts w:ascii="Arial" w:hAnsi="Arial" w:cs="Arial"/>
          <w:b/>
          <w:sz w:val="22"/>
          <w:szCs w:val="22"/>
        </w:rPr>
        <w:t>2 buzones</w:t>
      </w:r>
      <w:r w:rsidRPr="00E575A8">
        <w:rPr>
          <w:rFonts w:ascii="Arial" w:hAnsi="Arial" w:cs="Arial"/>
          <w:sz w:val="22"/>
          <w:szCs w:val="22"/>
        </w:rPr>
        <w:t xml:space="preserve"> y </w:t>
      </w:r>
      <w:r w:rsidRPr="00A47BF5">
        <w:rPr>
          <w:rFonts w:ascii="Arial" w:hAnsi="Arial" w:cs="Arial"/>
          <w:b/>
          <w:sz w:val="22"/>
          <w:szCs w:val="22"/>
        </w:rPr>
        <w:t>vértice</w:t>
      </w:r>
      <w:r w:rsidRPr="00E575A8">
        <w:rPr>
          <w:rFonts w:ascii="Arial" w:hAnsi="Arial" w:cs="Arial"/>
          <w:sz w:val="22"/>
          <w:szCs w:val="22"/>
        </w:rPr>
        <w:t xml:space="preserve"> g</w:t>
      </w:r>
      <w:r w:rsidR="00A47BF5">
        <w:rPr>
          <w:rFonts w:ascii="Arial" w:hAnsi="Arial" w:cs="Arial"/>
          <w:sz w:val="22"/>
          <w:szCs w:val="22"/>
        </w:rPr>
        <w:t xml:space="preserve">eodésico, la principal de estos </w:t>
      </w:r>
      <w:r w:rsidRPr="00A47BF5">
        <w:rPr>
          <w:rFonts w:ascii="Arial" w:hAnsi="Arial" w:cs="Arial"/>
          <w:b/>
          <w:sz w:val="22"/>
          <w:szCs w:val="22"/>
        </w:rPr>
        <w:t>Altos de Goñi</w:t>
      </w:r>
      <w:r w:rsidRPr="00E575A8">
        <w:rPr>
          <w:rFonts w:ascii="Arial" w:hAnsi="Arial" w:cs="Arial"/>
          <w:sz w:val="22"/>
          <w:szCs w:val="22"/>
        </w:rPr>
        <w:t xml:space="preserve"> que se elevan en dirección </w:t>
      </w:r>
      <w:r w:rsidRPr="00A47BF5">
        <w:rPr>
          <w:rFonts w:ascii="Arial" w:hAnsi="Arial" w:cs="Arial"/>
          <w:b/>
          <w:sz w:val="22"/>
          <w:szCs w:val="22"/>
        </w:rPr>
        <w:t>N-S</w:t>
      </w:r>
      <w:r w:rsidRPr="00E575A8">
        <w:rPr>
          <w:rFonts w:ascii="Arial" w:hAnsi="Arial" w:cs="Arial"/>
          <w:sz w:val="22"/>
          <w:szCs w:val="22"/>
        </w:rPr>
        <w:t xml:space="preserve"> poco individualizados.</w:t>
      </w:r>
    </w:p>
    <w:p w14:paraId="0EF0F880" w14:textId="1A365B00" w:rsidR="00CC4D3D" w:rsidRPr="00E575A8" w:rsidRDefault="00CC4D3D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 xml:space="preserve">      Al norte de esta cima una </w:t>
      </w:r>
      <w:r w:rsidRPr="00A47BF5">
        <w:rPr>
          <w:rFonts w:ascii="Arial" w:hAnsi="Arial" w:cs="Arial"/>
          <w:b/>
          <w:sz w:val="22"/>
          <w:szCs w:val="22"/>
        </w:rPr>
        <w:t>suave pero larga rampa</w:t>
      </w:r>
      <w:r w:rsidRPr="00E575A8">
        <w:rPr>
          <w:rFonts w:ascii="Arial" w:hAnsi="Arial" w:cs="Arial"/>
          <w:sz w:val="22"/>
          <w:szCs w:val="22"/>
        </w:rPr>
        <w:t xml:space="preserve"> nos conduce por la </w:t>
      </w:r>
      <w:r w:rsidRPr="00A47BF5">
        <w:rPr>
          <w:rFonts w:ascii="Arial" w:hAnsi="Arial" w:cs="Arial"/>
          <w:b/>
          <w:sz w:val="22"/>
          <w:szCs w:val="22"/>
        </w:rPr>
        <w:t>Sierra de San Donato</w:t>
      </w:r>
      <w:r w:rsidRPr="00E575A8">
        <w:rPr>
          <w:rFonts w:ascii="Arial" w:hAnsi="Arial" w:cs="Arial"/>
          <w:sz w:val="22"/>
          <w:szCs w:val="22"/>
        </w:rPr>
        <w:t xml:space="preserve"> a la cima más alta de la Sierra de Andía, el Beriain (1.494 m). Pero antes, en el km 11, pasamos por el </w:t>
      </w:r>
      <w:r w:rsidRPr="00A47BF5">
        <w:rPr>
          <w:rFonts w:ascii="Arial" w:hAnsi="Arial" w:cs="Arial"/>
          <w:b/>
          <w:sz w:val="22"/>
          <w:szCs w:val="22"/>
        </w:rPr>
        <w:t>hito de piedras</w:t>
      </w:r>
      <w:r w:rsidRPr="00E575A8">
        <w:rPr>
          <w:rFonts w:ascii="Arial" w:hAnsi="Arial" w:cs="Arial"/>
          <w:sz w:val="22"/>
          <w:szCs w:val="22"/>
        </w:rPr>
        <w:t xml:space="preserve"> que marca el </w:t>
      </w:r>
      <w:r w:rsidRPr="00A47BF5">
        <w:rPr>
          <w:rFonts w:ascii="Arial" w:hAnsi="Arial" w:cs="Arial"/>
          <w:b/>
          <w:sz w:val="22"/>
          <w:szCs w:val="22"/>
        </w:rPr>
        <w:t>centro geográfico de Euskal Herria,</w:t>
      </w:r>
      <w:r w:rsidRPr="00E575A8">
        <w:rPr>
          <w:rFonts w:ascii="Arial" w:hAnsi="Arial" w:cs="Arial"/>
          <w:sz w:val="22"/>
          <w:szCs w:val="22"/>
        </w:rPr>
        <w:t xml:space="preserve"> que no se encuentra en ningún alto, </w:t>
      </w:r>
      <w:r w:rsidR="00466A7A" w:rsidRPr="00E575A8">
        <w:rPr>
          <w:rFonts w:ascii="Arial" w:hAnsi="Arial" w:cs="Arial"/>
          <w:sz w:val="22"/>
          <w:szCs w:val="22"/>
        </w:rPr>
        <w:t xml:space="preserve">sino en el fondo de una pequeña depresión a </w:t>
      </w:r>
      <w:r w:rsidR="00466A7A" w:rsidRPr="00A47BF5">
        <w:rPr>
          <w:rFonts w:ascii="Arial" w:hAnsi="Arial" w:cs="Arial"/>
          <w:b/>
          <w:sz w:val="22"/>
          <w:szCs w:val="22"/>
        </w:rPr>
        <w:t>1.234 m</w:t>
      </w:r>
      <w:r w:rsidR="00466A7A" w:rsidRPr="00E575A8">
        <w:rPr>
          <w:rFonts w:ascii="Arial" w:hAnsi="Arial" w:cs="Arial"/>
          <w:sz w:val="22"/>
          <w:szCs w:val="22"/>
        </w:rPr>
        <w:t xml:space="preserve"> de altitud.</w:t>
      </w:r>
    </w:p>
    <w:p w14:paraId="5771CA65" w14:textId="37DC6BDA" w:rsidR="00466A7A" w:rsidRDefault="00E575A8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Llegamos al </w:t>
      </w:r>
      <w:r w:rsidR="00466A7A" w:rsidRPr="00A47BF5">
        <w:rPr>
          <w:rFonts w:ascii="Arial" w:hAnsi="Arial" w:cs="Arial"/>
          <w:b/>
          <w:sz w:val="22"/>
          <w:szCs w:val="22"/>
        </w:rPr>
        <w:t>Portillo de Huarte</w:t>
      </w:r>
      <w:r w:rsidR="00466A7A" w:rsidRPr="00E575A8">
        <w:rPr>
          <w:rFonts w:ascii="Arial" w:hAnsi="Arial" w:cs="Arial"/>
          <w:sz w:val="22"/>
          <w:szCs w:val="22"/>
        </w:rPr>
        <w:t xml:space="preserve"> (1.386 m) y continuamos remontando la meseta hasta alcanzar la cima del </w:t>
      </w:r>
      <w:r w:rsidR="00466A7A" w:rsidRPr="00A47BF5">
        <w:rPr>
          <w:rFonts w:ascii="Arial" w:hAnsi="Arial" w:cs="Arial"/>
          <w:b/>
          <w:sz w:val="22"/>
          <w:szCs w:val="22"/>
        </w:rPr>
        <w:t>Beriain (1.494 m),</w:t>
      </w:r>
      <w:r w:rsidR="00466A7A" w:rsidRPr="00E575A8">
        <w:rPr>
          <w:rFonts w:ascii="Arial" w:hAnsi="Arial" w:cs="Arial"/>
          <w:sz w:val="22"/>
          <w:szCs w:val="22"/>
        </w:rPr>
        <w:t xml:space="preserve"> </w:t>
      </w:r>
      <w:r w:rsidRPr="00E575A8">
        <w:rPr>
          <w:rFonts w:ascii="Arial" w:hAnsi="Arial" w:cs="Arial"/>
          <w:sz w:val="22"/>
          <w:szCs w:val="22"/>
        </w:rPr>
        <w:t xml:space="preserve">con </w:t>
      </w:r>
      <w:r w:rsidRPr="00A47BF5">
        <w:rPr>
          <w:rFonts w:ascii="Arial" w:hAnsi="Arial" w:cs="Arial"/>
          <w:b/>
          <w:sz w:val="22"/>
          <w:szCs w:val="22"/>
        </w:rPr>
        <w:t>buzón y vértice</w:t>
      </w:r>
      <w:r w:rsidRPr="00E575A8">
        <w:rPr>
          <w:rFonts w:ascii="Arial" w:hAnsi="Arial" w:cs="Arial"/>
          <w:sz w:val="22"/>
          <w:szCs w:val="22"/>
        </w:rPr>
        <w:t xml:space="preserve"> geodésico a pocos metros de la </w:t>
      </w:r>
      <w:r w:rsidRPr="00A47BF5">
        <w:rPr>
          <w:rFonts w:ascii="Arial" w:hAnsi="Arial" w:cs="Arial"/>
          <w:b/>
          <w:sz w:val="22"/>
          <w:szCs w:val="22"/>
        </w:rPr>
        <w:t>ermita de San</w:t>
      </w:r>
      <w:r w:rsidRPr="00E575A8">
        <w:rPr>
          <w:rFonts w:ascii="Arial" w:hAnsi="Arial" w:cs="Arial"/>
          <w:sz w:val="22"/>
          <w:szCs w:val="22"/>
        </w:rPr>
        <w:t xml:space="preserve"> </w:t>
      </w:r>
      <w:r w:rsidRPr="00A47BF5">
        <w:rPr>
          <w:rFonts w:ascii="Arial" w:hAnsi="Arial" w:cs="Arial"/>
          <w:b/>
          <w:sz w:val="22"/>
          <w:szCs w:val="22"/>
        </w:rPr>
        <w:t>Donato.</w:t>
      </w:r>
      <w:r w:rsidRPr="00E575A8">
        <w:rPr>
          <w:rFonts w:ascii="Arial" w:hAnsi="Arial" w:cs="Arial"/>
          <w:sz w:val="22"/>
          <w:szCs w:val="22"/>
        </w:rPr>
        <w:t xml:space="preserve"> Es una de las cumbres más </w:t>
      </w:r>
      <w:r w:rsidRPr="00B47BBE">
        <w:rPr>
          <w:rFonts w:ascii="Arial" w:hAnsi="Arial" w:cs="Arial"/>
          <w:b/>
          <w:sz w:val="22"/>
          <w:szCs w:val="22"/>
        </w:rPr>
        <w:t>espectaculares</w:t>
      </w:r>
      <w:r w:rsidRPr="00E575A8">
        <w:rPr>
          <w:rFonts w:ascii="Arial" w:hAnsi="Arial" w:cs="Arial"/>
          <w:sz w:val="22"/>
          <w:szCs w:val="22"/>
        </w:rPr>
        <w:t xml:space="preserve"> de Euskal Herría, dominando el </w:t>
      </w:r>
      <w:r w:rsidRPr="00A47BF5">
        <w:rPr>
          <w:rFonts w:ascii="Arial" w:hAnsi="Arial" w:cs="Arial"/>
          <w:b/>
          <w:sz w:val="22"/>
          <w:szCs w:val="22"/>
        </w:rPr>
        <w:t>valle de la</w:t>
      </w:r>
      <w:r w:rsidRPr="00E575A8">
        <w:rPr>
          <w:rFonts w:ascii="Arial" w:hAnsi="Arial" w:cs="Arial"/>
          <w:sz w:val="22"/>
          <w:szCs w:val="22"/>
        </w:rPr>
        <w:t xml:space="preserve"> </w:t>
      </w:r>
      <w:r w:rsidRPr="00A47BF5">
        <w:rPr>
          <w:rFonts w:ascii="Arial" w:hAnsi="Arial" w:cs="Arial"/>
          <w:b/>
          <w:sz w:val="22"/>
          <w:szCs w:val="22"/>
        </w:rPr>
        <w:t>Sakan</w:t>
      </w:r>
      <w:r w:rsidR="006D0D1C" w:rsidRPr="00A47BF5">
        <w:rPr>
          <w:rFonts w:ascii="Arial" w:hAnsi="Arial" w:cs="Arial"/>
          <w:b/>
          <w:sz w:val="22"/>
          <w:szCs w:val="22"/>
        </w:rPr>
        <w:t xml:space="preserve">a </w:t>
      </w:r>
      <w:r w:rsidR="006D0D1C">
        <w:rPr>
          <w:rFonts w:ascii="Arial" w:hAnsi="Arial" w:cs="Arial"/>
          <w:sz w:val="22"/>
          <w:szCs w:val="22"/>
        </w:rPr>
        <w:t>con un desnivel superior a</w:t>
      </w:r>
      <w:r w:rsidRPr="00E575A8">
        <w:rPr>
          <w:rFonts w:ascii="Arial" w:hAnsi="Arial" w:cs="Arial"/>
          <w:sz w:val="22"/>
          <w:szCs w:val="22"/>
        </w:rPr>
        <w:t xml:space="preserve"> 1.000 m, y </w:t>
      </w:r>
      <w:r w:rsidRPr="00A47BF5">
        <w:rPr>
          <w:rFonts w:ascii="Arial" w:hAnsi="Arial" w:cs="Arial"/>
          <w:b/>
          <w:sz w:val="22"/>
          <w:szCs w:val="22"/>
        </w:rPr>
        <w:t>la mayor prominencia de Navarra</w:t>
      </w:r>
      <w:r w:rsidRPr="00E575A8">
        <w:rPr>
          <w:rFonts w:ascii="Arial" w:hAnsi="Arial" w:cs="Arial"/>
          <w:sz w:val="22"/>
          <w:szCs w:val="22"/>
        </w:rPr>
        <w:t xml:space="preserve"> (casi 900 m).</w:t>
      </w:r>
    </w:p>
    <w:p w14:paraId="1E225D85" w14:textId="410984ED" w:rsidR="006D0D1C" w:rsidRDefault="006D0D1C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Continuamos </w:t>
      </w:r>
      <w:r w:rsidRPr="00B47BBE">
        <w:rPr>
          <w:rFonts w:ascii="Arial" w:hAnsi="Arial" w:cs="Arial"/>
          <w:b/>
          <w:sz w:val="22"/>
          <w:szCs w:val="22"/>
        </w:rPr>
        <w:t>dirección NW hacia Ihurbain</w:t>
      </w:r>
      <w:r>
        <w:rPr>
          <w:rFonts w:ascii="Arial" w:hAnsi="Arial" w:cs="Arial"/>
          <w:sz w:val="22"/>
          <w:szCs w:val="22"/>
        </w:rPr>
        <w:t xml:space="preserve"> o Beriainpunta (1.429 m), la que realmente destaca desde el fondo del valle como una </w:t>
      </w:r>
      <w:r w:rsidRPr="00B47BBE">
        <w:rPr>
          <w:rFonts w:ascii="Arial" w:hAnsi="Arial" w:cs="Arial"/>
          <w:b/>
          <w:sz w:val="22"/>
          <w:szCs w:val="22"/>
        </w:rPr>
        <w:t>gigantesca pirámide natural</w:t>
      </w:r>
      <w:r>
        <w:rPr>
          <w:rFonts w:ascii="Arial" w:hAnsi="Arial" w:cs="Arial"/>
          <w:sz w:val="22"/>
          <w:szCs w:val="22"/>
        </w:rPr>
        <w:t xml:space="preserve"> desde la zona de Etxarri Aranatz (508 m). Pero poco antes de llegar a esta cima </w:t>
      </w:r>
      <w:r w:rsidRPr="00B47BBE">
        <w:rPr>
          <w:rFonts w:ascii="Arial" w:hAnsi="Arial" w:cs="Arial"/>
          <w:b/>
          <w:sz w:val="22"/>
          <w:szCs w:val="22"/>
        </w:rPr>
        <w:t>giramos 90º a la izquierda (S)</w:t>
      </w:r>
      <w:r>
        <w:rPr>
          <w:rFonts w:ascii="Arial" w:hAnsi="Arial" w:cs="Arial"/>
          <w:sz w:val="22"/>
          <w:szCs w:val="22"/>
        </w:rPr>
        <w:t xml:space="preserve"> para afro</w:t>
      </w:r>
      <w:r w:rsidR="007E06A4">
        <w:rPr>
          <w:rFonts w:ascii="Arial" w:hAnsi="Arial" w:cs="Arial"/>
          <w:sz w:val="22"/>
          <w:szCs w:val="22"/>
        </w:rPr>
        <w:t xml:space="preserve">ntar, por el </w:t>
      </w:r>
      <w:r w:rsidR="007E06A4" w:rsidRPr="00B47BBE">
        <w:rPr>
          <w:rFonts w:ascii="Arial" w:hAnsi="Arial" w:cs="Arial"/>
          <w:b/>
          <w:sz w:val="22"/>
          <w:szCs w:val="22"/>
        </w:rPr>
        <w:t>Portillo de Unanu</w:t>
      </w:r>
      <w:r w:rsidR="007E06A4">
        <w:rPr>
          <w:rFonts w:ascii="Arial" w:hAnsi="Arial" w:cs="Arial"/>
          <w:sz w:val="22"/>
          <w:szCs w:val="22"/>
        </w:rPr>
        <w:t xml:space="preserve"> (1.30 m), el </w:t>
      </w:r>
      <w:r w:rsidR="007E06A4" w:rsidRPr="00B47BBE">
        <w:rPr>
          <w:rFonts w:ascii="Arial" w:hAnsi="Arial" w:cs="Arial"/>
          <w:b/>
          <w:sz w:val="22"/>
          <w:szCs w:val="22"/>
        </w:rPr>
        <w:t>vertiginoso descenso</w:t>
      </w:r>
      <w:r w:rsidR="007E06A4">
        <w:rPr>
          <w:rFonts w:ascii="Arial" w:hAnsi="Arial" w:cs="Arial"/>
          <w:sz w:val="22"/>
          <w:szCs w:val="22"/>
        </w:rPr>
        <w:t xml:space="preserve"> hacia el pueblo.</w:t>
      </w:r>
    </w:p>
    <w:p w14:paraId="68A77B99" w14:textId="2D429538" w:rsidR="00E575A8" w:rsidRDefault="007E06A4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La inclinada ladera llega a un </w:t>
      </w:r>
      <w:r w:rsidRPr="00B47BBE">
        <w:rPr>
          <w:rFonts w:ascii="Arial" w:hAnsi="Arial" w:cs="Arial"/>
          <w:b/>
          <w:sz w:val="22"/>
          <w:szCs w:val="22"/>
        </w:rPr>
        <w:t>falso llano</w:t>
      </w:r>
      <w:r>
        <w:rPr>
          <w:rFonts w:ascii="Arial" w:hAnsi="Arial" w:cs="Arial"/>
          <w:sz w:val="22"/>
          <w:szCs w:val="22"/>
        </w:rPr>
        <w:t xml:space="preserve"> (1.120 m) donde giramos </w:t>
      </w:r>
      <w:r w:rsidRPr="00B47BBE">
        <w:rPr>
          <w:rFonts w:ascii="Arial" w:hAnsi="Arial" w:cs="Arial"/>
          <w:b/>
          <w:sz w:val="22"/>
          <w:szCs w:val="22"/>
        </w:rPr>
        <w:t>a la derecha (W)</w:t>
      </w:r>
      <w:r>
        <w:rPr>
          <w:rFonts w:ascii="Arial" w:hAnsi="Arial" w:cs="Arial"/>
          <w:sz w:val="22"/>
          <w:szCs w:val="22"/>
        </w:rPr>
        <w:t xml:space="preserve"> para internarnos en un </w:t>
      </w:r>
      <w:r w:rsidRPr="00B47BBE">
        <w:rPr>
          <w:rFonts w:ascii="Arial" w:hAnsi="Arial" w:cs="Arial"/>
          <w:b/>
          <w:sz w:val="22"/>
          <w:szCs w:val="22"/>
        </w:rPr>
        <w:t>hayedo</w:t>
      </w:r>
      <w:r>
        <w:rPr>
          <w:rFonts w:ascii="Arial" w:hAnsi="Arial" w:cs="Arial"/>
          <w:sz w:val="22"/>
          <w:szCs w:val="22"/>
        </w:rPr>
        <w:t xml:space="preserve"> que nos lleva hacia la </w:t>
      </w:r>
      <w:r w:rsidRPr="00B47BBE">
        <w:rPr>
          <w:rFonts w:ascii="Arial" w:hAnsi="Arial" w:cs="Arial"/>
          <w:b/>
          <w:sz w:val="22"/>
          <w:szCs w:val="22"/>
        </w:rPr>
        <w:t>fuente de Iturtxiki</w:t>
      </w:r>
      <w:r>
        <w:rPr>
          <w:rFonts w:ascii="Arial" w:hAnsi="Arial" w:cs="Arial"/>
          <w:sz w:val="22"/>
          <w:szCs w:val="22"/>
        </w:rPr>
        <w:t xml:space="preserve">. Continuando por la pista entramos en </w:t>
      </w:r>
      <w:r w:rsidRPr="00B47BBE">
        <w:rPr>
          <w:rFonts w:ascii="Arial" w:hAnsi="Arial" w:cs="Arial"/>
          <w:b/>
          <w:sz w:val="22"/>
          <w:szCs w:val="22"/>
        </w:rPr>
        <w:t>Unanu (674 m)</w:t>
      </w:r>
      <w:r>
        <w:rPr>
          <w:rFonts w:ascii="Arial" w:hAnsi="Arial" w:cs="Arial"/>
          <w:sz w:val="22"/>
          <w:szCs w:val="22"/>
        </w:rPr>
        <w:t xml:space="preserve"> por su parte alta. Atravesamos el pueblo para llegar al lugar donde estará el </w:t>
      </w:r>
      <w:r w:rsidRPr="00B47BBE">
        <w:rPr>
          <w:rFonts w:ascii="Arial" w:hAnsi="Arial" w:cs="Arial"/>
          <w:b/>
          <w:sz w:val="22"/>
          <w:szCs w:val="22"/>
        </w:rPr>
        <w:t>autobús</w:t>
      </w:r>
      <w:r>
        <w:rPr>
          <w:rFonts w:ascii="Arial" w:hAnsi="Arial" w:cs="Arial"/>
          <w:sz w:val="22"/>
          <w:szCs w:val="22"/>
        </w:rPr>
        <w:t xml:space="preserve"> aparcado.</w:t>
      </w:r>
    </w:p>
    <w:p w14:paraId="6C4BA695" w14:textId="77777777" w:rsidR="007E06A4" w:rsidRPr="00E575A8" w:rsidRDefault="007E06A4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E575A8">
      <w:headerReference w:type="default" r:id="rId9"/>
      <w:pgSz w:w="11906" w:h="16838"/>
      <w:pgMar w:top="1418" w:right="102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EAF5" w14:textId="77777777" w:rsidR="00C87B14" w:rsidRDefault="00C87B14" w:rsidP="008A10D7">
      <w:pPr>
        <w:spacing w:after="0" w:line="240" w:lineRule="auto"/>
      </w:pPr>
      <w:r>
        <w:separator/>
      </w:r>
    </w:p>
  </w:endnote>
  <w:endnote w:type="continuationSeparator" w:id="0">
    <w:p w14:paraId="4AF586DF" w14:textId="77777777" w:rsidR="00C87B14" w:rsidRDefault="00C87B14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D3B7" w14:textId="77777777" w:rsidR="00C87B14" w:rsidRDefault="00C87B14" w:rsidP="008A10D7">
      <w:pPr>
        <w:spacing w:after="0" w:line="240" w:lineRule="auto"/>
      </w:pPr>
      <w:r>
        <w:separator/>
      </w:r>
    </w:p>
  </w:footnote>
  <w:footnote w:type="continuationSeparator" w:id="0">
    <w:p w14:paraId="7554DF65" w14:textId="77777777" w:rsidR="00C87B14" w:rsidRDefault="00C87B14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05144455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15402E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EB6C3F">
      <w:rPr>
        <w:rFonts w:ascii="Arial" w:hAnsi="Arial" w:cs="Arial"/>
        <w:b/>
        <w:sz w:val="24"/>
        <w:szCs w:val="24"/>
      </w:rPr>
      <w:t>7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EB6C3F">
      <w:rPr>
        <w:rFonts w:ascii="Arial" w:hAnsi="Arial" w:cs="Arial"/>
        <w:b/>
        <w:sz w:val="24"/>
        <w:szCs w:val="24"/>
      </w:rPr>
      <w:t>12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41930"/>
    <w:rsid w:val="00056913"/>
    <w:rsid w:val="0006196E"/>
    <w:rsid w:val="00074536"/>
    <w:rsid w:val="00077991"/>
    <w:rsid w:val="00081031"/>
    <w:rsid w:val="00092798"/>
    <w:rsid w:val="000927DB"/>
    <w:rsid w:val="000A3E26"/>
    <w:rsid w:val="000A41DC"/>
    <w:rsid w:val="000B4743"/>
    <w:rsid w:val="000C1941"/>
    <w:rsid w:val="000C4DEA"/>
    <w:rsid w:val="000D78C3"/>
    <w:rsid w:val="000F1071"/>
    <w:rsid w:val="00110473"/>
    <w:rsid w:val="00121634"/>
    <w:rsid w:val="001250E4"/>
    <w:rsid w:val="00133F85"/>
    <w:rsid w:val="00142838"/>
    <w:rsid w:val="00143110"/>
    <w:rsid w:val="0015402E"/>
    <w:rsid w:val="00156BA1"/>
    <w:rsid w:val="00174260"/>
    <w:rsid w:val="0018033A"/>
    <w:rsid w:val="00183111"/>
    <w:rsid w:val="001A15B7"/>
    <w:rsid w:val="001B726F"/>
    <w:rsid w:val="001B7281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E6FBF"/>
    <w:rsid w:val="002E7150"/>
    <w:rsid w:val="002F2DA4"/>
    <w:rsid w:val="002F6C47"/>
    <w:rsid w:val="0031550A"/>
    <w:rsid w:val="003160CB"/>
    <w:rsid w:val="00342F04"/>
    <w:rsid w:val="00352E85"/>
    <w:rsid w:val="003827CB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66A7A"/>
    <w:rsid w:val="00481605"/>
    <w:rsid w:val="004844FE"/>
    <w:rsid w:val="00490EBD"/>
    <w:rsid w:val="004C0316"/>
    <w:rsid w:val="004F35C0"/>
    <w:rsid w:val="00502DFA"/>
    <w:rsid w:val="00511AC4"/>
    <w:rsid w:val="00521548"/>
    <w:rsid w:val="005738AE"/>
    <w:rsid w:val="005773CA"/>
    <w:rsid w:val="00590003"/>
    <w:rsid w:val="005B2AAC"/>
    <w:rsid w:val="005E35E9"/>
    <w:rsid w:val="005F14EB"/>
    <w:rsid w:val="00606B52"/>
    <w:rsid w:val="00607E42"/>
    <w:rsid w:val="006127A5"/>
    <w:rsid w:val="00617796"/>
    <w:rsid w:val="006253FF"/>
    <w:rsid w:val="00630374"/>
    <w:rsid w:val="00636418"/>
    <w:rsid w:val="00661F96"/>
    <w:rsid w:val="006770E3"/>
    <w:rsid w:val="00677970"/>
    <w:rsid w:val="0068123E"/>
    <w:rsid w:val="00693DA9"/>
    <w:rsid w:val="006C2B52"/>
    <w:rsid w:val="006D0D1C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7560F"/>
    <w:rsid w:val="0078530D"/>
    <w:rsid w:val="007915F6"/>
    <w:rsid w:val="007B0FD2"/>
    <w:rsid w:val="007B2F59"/>
    <w:rsid w:val="007B660C"/>
    <w:rsid w:val="007D1954"/>
    <w:rsid w:val="007E06A4"/>
    <w:rsid w:val="007E34CB"/>
    <w:rsid w:val="00833CB0"/>
    <w:rsid w:val="00844D51"/>
    <w:rsid w:val="00852CF1"/>
    <w:rsid w:val="00870D0C"/>
    <w:rsid w:val="00873C90"/>
    <w:rsid w:val="00876CA2"/>
    <w:rsid w:val="0088065F"/>
    <w:rsid w:val="00881D9C"/>
    <w:rsid w:val="008901F2"/>
    <w:rsid w:val="00896BA0"/>
    <w:rsid w:val="008A0F5F"/>
    <w:rsid w:val="008A10D7"/>
    <w:rsid w:val="008B32CC"/>
    <w:rsid w:val="008C45EA"/>
    <w:rsid w:val="008C7499"/>
    <w:rsid w:val="008D72F5"/>
    <w:rsid w:val="00903844"/>
    <w:rsid w:val="00927C52"/>
    <w:rsid w:val="00931810"/>
    <w:rsid w:val="009335A1"/>
    <w:rsid w:val="00940737"/>
    <w:rsid w:val="0095499C"/>
    <w:rsid w:val="00990E11"/>
    <w:rsid w:val="009C27C9"/>
    <w:rsid w:val="009D0CB2"/>
    <w:rsid w:val="009E242A"/>
    <w:rsid w:val="009E5AA9"/>
    <w:rsid w:val="00A25927"/>
    <w:rsid w:val="00A352C1"/>
    <w:rsid w:val="00A47BF5"/>
    <w:rsid w:val="00A54E21"/>
    <w:rsid w:val="00A56727"/>
    <w:rsid w:val="00A73C7A"/>
    <w:rsid w:val="00A74F95"/>
    <w:rsid w:val="00A91CB6"/>
    <w:rsid w:val="00A92520"/>
    <w:rsid w:val="00A9656C"/>
    <w:rsid w:val="00A96AA2"/>
    <w:rsid w:val="00AD0CC1"/>
    <w:rsid w:val="00AD3076"/>
    <w:rsid w:val="00AE1AEF"/>
    <w:rsid w:val="00AE5319"/>
    <w:rsid w:val="00B20D50"/>
    <w:rsid w:val="00B25CEB"/>
    <w:rsid w:val="00B453E9"/>
    <w:rsid w:val="00B47BBE"/>
    <w:rsid w:val="00B5073C"/>
    <w:rsid w:val="00B510D3"/>
    <w:rsid w:val="00B67AC1"/>
    <w:rsid w:val="00B73AD0"/>
    <w:rsid w:val="00BA63CB"/>
    <w:rsid w:val="00BB1481"/>
    <w:rsid w:val="00BC0785"/>
    <w:rsid w:val="00BF38BD"/>
    <w:rsid w:val="00C111D1"/>
    <w:rsid w:val="00C11DB8"/>
    <w:rsid w:val="00C24A04"/>
    <w:rsid w:val="00C32716"/>
    <w:rsid w:val="00C53238"/>
    <w:rsid w:val="00C709DE"/>
    <w:rsid w:val="00C87B14"/>
    <w:rsid w:val="00CA33A2"/>
    <w:rsid w:val="00CA6437"/>
    <w:rsid w:val="00CB5991"/>
    <w:rsid w:val="00CC4D3D"/>
    <w:rsid w:val="00CD5364"/>
    <w:rsid w:val="00CF100F"/>
    <w:rsid w:val="00CF78E4"/>
    <w:rsid w:val="00D47044"/>
    <w:rsid w:val="00D53307"/>
    <w:rsid w:val="00D57392"/>
    <w:rsid w:val="00D674F4"/>
    <w:rsid w:val="00D75138"/>
    <w:rsid w:val="00D763E4"/>
    <w:rsid w:val="00D82CA4"/>
    <w:rsid w:val="00D83E9A"/>
    <w:rsid w:val="00D8677A"/>
    <w:rsid w:val="00DD0E0D"/>
    <w:rsid w:val="00DD44E9"/>
    <w:rsid w:val="00DE2D59"/>
    <w:rsid w:val="00DE6F1D"/>
    <w:rsid w:val="00DF61E5"/>
    <w:rsid w:val="00E038E2"/>
    <w:rsid w:val="00E53D50"/>
    <w:rsid w:val="00E54755"/>
    <w:rsid w:val="00E575A8"/>
    <w:rsid w:val="00E65935"/>
    <w:rsid w:val="00E92FBC"/>
    <w:rsid w:val="00EA2219"/>
    <w:rsid w:val="00EB4530"/>
    <w:rsid w:val="00EB4680"/>
    <w:rsid w:val="00EB6C3F"/>
    <w:rsid w:val="00EB736C"/>
    <w:rsid w:val="00ED5CA4"/>
    <w:rsid w:val="00EE5935"/>
    <w:rsid w:val="00EE7125"/>
    <w:rsid w:val="00F123B8"/>
    <w:rsid w:val="00F13170"/>
    <w:rsid w:val="00F16902"/>
    <w:rsid w:val="00F661BD"/>
    <w:rsid w:val="00F837F9"/>
    <w:rsid w:val="00F83988"/>
    <w:rsid w:val="00F85A1E"/>
    <w:rsid w:val="00F91CA8"/>
    <w:rsid w:val="00F94EFC"/>
    <w:rsid w:val="00FD0702"/>
    <w:rsid w:val="00FD6139"/>
    <w:rsid w:val="00FD6194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8BF9-56DD-420F-BD04-F8B7430A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630</Words>
  <Characters>2995</Characters>
  <Application>Microsoft Office Word</Application>
  <DocSecurity>0</DocSecurity>
  <Lines>49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16</cp:revision>
  <dcterms:created xsi:type="dcterms:W3CDTF">2023-04-04T17:57:00Z</dcterms:created>
  <dcterms:modified xsi:type="dcterms:W3CDTF">2025-11-18T14:44:00Z</dcterms:modified>
</cp:coreProperties>
</file>